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28C08" w14:textId="77777777" w:rsidR="00BB297F" w:rsidRDefault="00BB297F" w:rsidP="002D1ABF">
      <w:pPr>
        <w:jc w:val="center"/>
        <w:rPr>
          <w:b/>
          <w:sz w:val="26"/>
        </w:rPr>
      </w:pPr>
    </w:p>
    <w:p w14:paraId="1E22EF0B" w14:textId="324E3C5B" w:rsidR="002D1ABF" w:rsidRDefault="002D1ABF" w:rsidP="002D1ABF">
      <w:pPr>
        <w:jc w:val="center"/>
        <w:rPr>
          <w:b/>
          <w:sz w:val="26"/>
        </w:rPr>
      </w:pPr>
      <w:r w:rsidRPr="002D1ABF">
        <w:rPr>
          <w:b/>
          <w:sz w:val="26"/>
        </w:rPr>
        <w:t>Regulamin konkursu na inicjatywy oddolne realizowane w ramach projektu „</w:t>
      </w:r>
      <w:r w:rsidR="007162A2" w:rsidRPr="007162A2">
        <w:rPr>
          <w:b/>
          <w:sz w:val="26"/>
        </w:rPr>
        <w:t>Biblioteka z wizją blisko mieszkańców</w:t>
      </w:r>
      <w:r w:rsidRPr="002D1ABF">
        <w:rPr>
          <w:b/>
          <w:sz w:val="26"/>
        </w:rPr>
        <w:t>”</w:t>
      </w:r>
      <w:r w:rsidR="00B76060">
        <w:rPr>
          <w:b/>
          <w:sz w:val="26"/>
        </w:rPr>
        <w:t xml:space="preserve"> dofinansowanego ze środków </w:t>
      </w:r>
      <w:r w:rsidR="00EE5672">
        <w:rPr>
          <w:b/>
          <w:sz w:val="26"/>
        </w:rPr>
        <w:t>Ministra</w:t>
      </w:r>
      <w:r w:rsidR="00B76060">
        <w:rPr>
          <w:b/>
          <w:sz w:val="26"/>
        </w:rPr>
        <w:t xml:space="preserve"> Kultury i Dziedzictwa Narodowego</w:t>
      </w:r>
      <w:r w:rsidR="00EE5672">
        <w:rPr>
          <w:b/>
          <w:sz w:val="26"/>
        </w:rPr>
        <w:t xml:space="preserve"> w ramach realizacji Narodowego Programu Rozwoju Czytelnictwa 2.0 na lata 2021 – 2025</w:t>
      </w:r>
    </w:p>
    <w:p w14:paraId="2D9CE37F" w14:textId="0E327B7B" w:rsidR="00EE5672" w:rsidRDefault="00EE5672" w:rsidP="002D1ABF">
      <w:pPr>
        <w:jc w:val="center"/>
        <w:rPr>
          <w:b/>
          <w:sz w:val="26"/>
        </w:rPr>
      </w:pPr>
      <w:r>
        <w:rPr>
          <w:b/>
          <w:sz w:val="26"/>
        </w:rPr>
        <w:t xml:space="preserve">Kierunek interwencji 4.1 BLISKO – Biblioteka </w:t>
      </w:r>
      <w:r>
        <w:rPr>
          <w:rFonts w:cstheme="minorHAnsi"/>
          <w:b/>
          <w:sz w:val="26"/>
        </w:rPr>
        <w:t xml:space="preserve">| Lokalność | Inicjatywy | </w:t>
      </w:r>
      <w:r>
        <w:rPr>
          <w:rFonts w:cstheme="minorHAnsi"/>
          <w:b/>
          <w:sz w:val="26"/>
        </w:rPr>
        <w:br/>
        <w:t>Społeczność | Kooperacja | Oddolność</w:t>
      </w:r>
    </w:p>
    <w:p w14:paraId="3D394533" w14:textId="77777777" w:rsidR="002D1ABF" w:rsidRPr="002D1ABF" w:rsidRDefault="002D1ABF" w:rsidP="002D1ABF">
      <w:pPr>
        <w:jc w:val="center"/>
        <w:rPr>
          <w:b/>
          <w:sz w:val="26"/>
        </w:rPr>
      </w:pPr>
    </w:p>
    <w:p w14:paraId="592084F3" w14:textId="77777777" w:rsidR="00BD5588" w:rsidRDefault="00BD5588" w:rsidP="00C43210">
      <w:pPr>
        <w:jc w:val="center"/>
      </w:pPr>
      <w:r>
        <w:t>§1</w:t>
      </w:r>
    </w:p>
    <w:p w14:paraId="4F994CCC" w14:textId="77777777" w:rsidR="00BD5588" w:rsidRPr="00C44F6E" w:rsidRDefault="00BD5588" w:rsidP="00C43210">
      <w:pPr>
        <w:jc w:val="center"/>
        <w:rPr>
          <w:b/>
          <w:bCs/>
        </w:rPr>
      </w:pPr>
      <w:r w:rsidRPr="00C44F6E">
        <w:rPr>
          <w:b/>
          <w:bCs/>
        </w:rPr>
        <w:t>Postanowienia ogólne</w:t>
      </w:r>
    </w:p>
    <w:p w14:paraId="472404E0" w14:textId="1CEA815A" w:rsidR="00570EC9" w:rsidRDefault="00BD5588" w:rsidP="00BD5588">
      <w:r>
        <w:t>Regulamin określa zasady przeprowadzenia konkursu na inicjatywy oddolne, organizowanego</w:t>
      </w:r>
      <w:r w:rsidR="00F91AD5">
        <w:t xml:space="preserve"> </w:t>
      </w:r>
      <w:r>
        <w:t>w</w:t>
      </w:r>
      <w:r w:rsidR="00047DF6">
        <w:t> </w:t>
      </w:r>
      <w:r>
        <w:t xml:space="preserve">ramach zadania </w:t>
      </w:r>
      <w:bookmarkStart w:id="0" w:name="_Hlk163140077"/>
      <w:r>
        <w:t>„</w:t>
      </w:r>
      <w:r w:rsidR="007162A2" w:rsidRPr="007162A2">
        <w:t>Biblioteka z wizją blisko mieszkańców</w:t>
      </w:r>
      <w:r w:rsidR="00FF2774">
        <w:t>”</w:t>
      </w:r>
      <w:r w:rsidR="007162A2" w:rsidRPr="007162A2">
        <w:t xml:space="preserve"> </w:t>
      </w:r>
      <w:bookmarkEnd w:id="0"/>
      <w:r>
        <w:t>w ramach programu „BLISKO”</w:t>
      </w:r>
      <w:r w:rsidR="00E16D2E">
        <w:t xml:space="preserve"> zgodnie z </w:t>
      </w:r>
      <w:r w:rsidR="00E16D2E" w:rsidRPr="00637292">
        <w:t xml:space="preserve">umową </w:t>
      </w:r>
      <w:r w:rsidR="00BB297F" w:rsidRPr="00637292">
        <w:t xml:space="preserve">nr </w:t>
      </w:r>
      <w:r w:rsidR="00637292" w:rsidRPr="00637292">
        <w:t>24</w:t>
      </w:r>
      <w:r w:rsidR="00BB297F" w:rsidRPr="00637292">
        <w:t>/2023/NCK/B</w:t>
      </w:r>
      <w:r w:rsidR="00E16D2E" w:rsidRPr="00637292">
        <w:t xml:space="preserve">  z dni</w:t>
      </w:r>
      <w:r w:rsidR="00BB297F" w:rsidRPr="00637292">
        <w:t xml:space="preserve">a </w:t>
      </w:r>
      <w:r w:rsidR="00637292" w:rsidRPr="00637292">
        <w:t>2</w:t>
      </w:r>
      <w:r w:rsidR="00BB297F" w:rsidRPr="00637292">
        <w:t xml:space="preserve">8.08.2023 </w:t>
      </w:r>
      <w:r w:rsidR="00BB297F">
        <w:t>r.</w:t>
      </w:r>
      <w:r>
        <w:t>, dofinansowanego ze</w:t>
      </w:r>
      <w:r w:rsidR="00047DF6">
        <w:t xml:space="preserve"> </w:t>
      </w:r>
      <w:r>
        <w:t>środków Ministerstwa Kultury i</w:t>
      </w:r>
      <w:r w:rsidR="00BB297F">
        <w:t> </w:t>
      </w:r>
      <w:r>
        <w:t>Dziedzictwa Narodowego, w ramach realizacji Narodowego</w:t>
      </w:r>
      <w:r w:rsidR="00047DF6">
        <w:t xml:space="preserve"> </w:t>
      </w:r>
      <w:r>
        <w:t>Programu Rozwoju Czytelnictwa 2.0 na lata 2021-2025</w:t>
      </w:r>
      <w:r w:rsidR="00E16D2E">
        <w:t>.</w:t>
      </w:r>
    </w:p>
    <w:p w14:paraId="4BDBEC40" w14:textId="77777777" w:rsidR="00BD5588" w:rsidRDefault="00BD5588" w:rsidP="00047DF6">
      <w:pPr>
        <w:jc w:val="center"/>
      </w:pPr>
      <w:r>
        <w:t>§2</w:t>
      </w:r>
    </w:p>
    <w:p w14:paraId="4F033C26" w14:textId="77777777" w:rsidR="00BD5588" w:rsidRPr="00C44F6E" w:rsidRDefault="00BD5588" w:rsidP="00047DF6">
      <w:pPr>
        <w:jc w:val="center"/>
        <w:rPr>
          <w:b/>
          <w:bCs/>
        </w:rPr>
      </w:pPr>
      <w:r w:rsidRPr="00C44F6E">
        <w:rPr>
          <w:b/>
          <w:bCs/>
        </w:rPr>
        <w:t>Organizator</w:t>
      </w:r>
    </w:p>
    <w:p w14:paraId="4A276308" w14:textId="328EEFB3" w:rsidR="00047DF6" w:rsidRDefault="00BD5588" w:rsidP="00BD5588">
      <w:pPr>
        <w:pStyle w:val="Akapitzlist"/>
        <w:numPr>
          <w:ilvl w:val="0"/>
          <w:numId w:val="2"/>
        </w:numPr>
        <w:ind w:left="0"/>
      </w:pPr>
      <w:r>
        <w:t xml:space="preserve">Organizatorem konkursu na inicjatywy oddolne jest </w:t>
      </w:r>
      <w:r w:rsidR="007162A2">
        <w:t xml:space="preserve">Gminna </w:t>
      </w:r>
      <w:r w:rsidR="00047DF6">
        <w:t xml:space="preserve">Biblioteka Publiczna </w:t>
      </w:r>
      <w:r w:rsidR="007162A2">
        <w:t>w Niemcach</w:t>
      </w:r>
      <w:r w:rsidR="00047DF6">
        <w:t xml:space="preserve"> </w:t>
      </w:r>
      <w:r>
        <w:t>(zwana dalej także Organizatorem)</w:t>
      </w:r>
      <w:r w:rsidR="00047DF6">
        <w:t>.</w:t>
      </w:r>
    </w:p>
    <w:p w14:paraId="640F12F4" w14:textId="1B013231" w:rsidR="00047DF6" w:rsidRDefault="00CB7AA5" w:rsidP="00CB7AA5">
      <w:pPr>
        <w:pStyle w:val="Akapitzlist"/>
        <w:numPr>
          <w:ilvl w:val="0"/>
          <w:numId w:val="2"/>
        </w:numPr>
        <w:ind w:left="0"/>
      </w:pPr>
      <w:r w:rsidRPr="00CB7AA5">
        <w:t>Osob</w:t>
      </w:r>
      <w:r w:rsidR="00E16D2E">
        <w:t>ą</w:t>
      </w:r>
      <w:r w:rsidRPr="00CB7AA5">
        <w:t xml:space="preserve"> do kontaktu ze strony Organizator</w:t>
      </w:r>
      <w:r w:rsidR="00047DF6">
        <w:t>a</w:t>
      </w:r>
      <w:r w:rsidRPr="00CB7AA5">
        <w:t xml:space="preserve"> </w:t>
      </w:r>
      <w:r w:rsidR="00047DF6">
        <w:t>jest</w:t>
      </w:r>
      <w:r w:rsidRPr="00CB7AA5">
        <w:t>:</w:t>
      </w:r>
      <w:r w:rsidR="00047DF6">
        <w:t xml:space="preserve"> </w:t>
      </w:r>
      <w:r w:rsidR="00FF2774">
        <w:t>Renata Antoszek</w:t>
      </w:r>
      <w:r w:rsidR="00047DF6">
        <w:t xml:space="preserve">, mail: </w:t>
      </w:r>
      <w:r w:rsidR="00FF2774">
        <w:t>gbpniemce@wp.pl</w:t>
      </w:r>
      <w:r w:rsidR="00E16D2E">
        <w:t>.</w:t>
      </w:r>
    </w:p>
    <w:p w14:paraId="73B978A4" w14:textId="77777777" w:rsidR="00CB7AA5" w:rsidRDefault="00CB7AA5" w:rsidP="00047DF6">
      <w:pPr>
        <w:jc w:val="center"/>
      </w:pPr>
      <w:r>
        <w:t>§3</w:t>
      </w:r>
    </w:p>
    <w:p w14:paraId="2D561F7E" w14:textId="77777777" w:rsidR="00CB7AA5" w:rsidRPr="00C44F6E" w:rsidRDefault="00CB7AA5" w:rsidP="00047DF6">
      <w:pPr>
        <w:jc w:val="center"/>
        <w:rPr>
          <w:b/>
          <w:bCs/>
        </w:rPr>
      </w:pPr>
      <w:r w:rsidRPr="00C44F6E">
        <w:rPr>
          <w:b/>
          <w:bCs/>
        </w:rPr>
        <w:t>Cele konkursu</w:t>
      </w:r>
    </w:p>
    <w:p w14:paraId="5C02FE9C" w14:textId="77777777" w:rsidR="00494747" w:rsidRDefault="00CB7AA5" w:rsidP="00047DF6">
      <w:pPr>
        <w:pStyle w:val="Akapitzlist"/>
        <w:numPr>
          <w:ilvl w:val="0"/>
          <w:numId w:val="1"/>
        </w:numPr>
        <w:ind w:left="0"/>
      </w:pPr>
      <w:r>
        <w:t xml:space="preserve">Nawiązanie i pogłębienie współpracy z lokalną społecznością. </w:t>
      </w:r>
    </w:p>
    <w:p w14:paraId="041D406C" w14:textId="790BDB82" w:rsidR="00C44F6E" w:rsidRDefault="00CB7AA5" w:rsidP="00C44F6E">
      <w:pPr>
        <w:pStyle w:val="Akapitzlist"/>
        <w:numPr>
          <w:ilvl w:val="0"/>
          <w:numId w:val="1"/>
        </w:numPr>
        <w:ind w:left="0"/>
      </w:pPr>
      <w:r>
        <w:t xml:space="preserve">Propagowanie i rozwój czytelnictwa. </w:t>
      </w:r>
    </w:p>
    <w:p w14:paraId="524B5F24" w14:textId="6B71193B" w:rsidR="00494747" w:rsidRDefault="00CB7AA5" w:rsidP="00047DF6">
      <w:pPr>
        <w:pStyle w:val="Akapitzlist"/>
        <w:numPr>
          <w:ilvl w:val="0"/>
          <w:numId w:val="1"/>
        </w:numPr>
        <w:ind w:left="0"/>
      </w:pPr>
      <w:r>
        <w:t xml:space="preserve">Wzmocnienie roli biblioteki jako „trzeciego miejsca” – przestrzeni do integracji społeczności, spotkań, aktywności czytelniczej, wspólnej pracy. </w:t>
      </w:r>
    </w:p>
    <w:p w14:paraId="308DDCBE" w14:textId="77777777" w:rsidR="00494747" w:rsidRDefault="00CB7AA5" w:rsidP="00047DF6">
      <w:pPr>
        <w:pStyle w:val="Akapitzlist"/>
        <w:numPr>
          <w:ilvl w:val="0"/>
          <w:numId w:val="1"/>
        </w:numPr>
        <w:ind w:left="0"/>
      </w:pPr>
      <w:r>
        <w:t xml:space="preserve">Wspieranie projektów edukacyjno-animacyjnych. </w:t>
      </w:r>
    </w:p>
    <w:p w14:paraId="4D5A37BE" w14:textId="77777777" w:rsidR="00CB7AA5" w:rsidRDefault="00CB7AA5" w:rsidP="00047DF6">
      <w:pPr>
        <w:pStyle w:val="Akapitzlist"/>
        <w:numPr>
          <w:ilvl w:val="0"/>
          <w:numId w:val="1"/>
        </w:numPr>
        <w:ind w:left="0"/>
      </w:pPr>
      <w:r>
        <w:t>Pobudzenie aktywności społecznej, kulturalnej, czytelniczej wśród mniej aktywnych grup społecznych takich jak młodzież czy osoby dorosłe.</w:t>
      </w:r>
    </w:p>
    <w:p w14:paraId="1919623F" w14:textId="77777777" w:rsidR="007F161C" w:rsidRDefault="007F161C" w:rsidP="00047DF6">
      <w:pPr>
        <w:jc w:val="center"/>
      </w:pPr>
      <w:r>
        <w:t>§4</w:t>
      </w:r>
    </w:p>
    <w:p w14:paraId="7DDAC5C7" w14:textId="77777777" w:rsidR="00101F21" w:rsidRPr="00C44F6E" w:rsidRDefault="007F161C" w:rsidP="00101F21">
      <w:pPr>
        <w:jc w:val="center"/>
        <w:rPr>
          <w:b/>
          <w:bCs/>
        </w:rPr>
      </w:pPr>
      <w:r w:rsidRPr="00C44F6E">
        <w:rPr>
          <w:b/>
          <w:bCs/>
        </w:rPr>
        <w:t>Uczestnicy konkursu</w:t>
      </w:r>
    </w:p>
    <w:p w14:paraId="4CE25AA7" w14:textId="77777777" w:rsidR="007F161C" w:rsidRDefault="007F161C" w:rsidP="00101F21">
      <w:pPr>
        <w:pStyle w:val="Akapitzlist"/>
        <w:numPr>
          <w:ilvl w:val="0"/>
          <w:numId w:val="5"/>
        </w:numPr>
        <w:ind w:left="0"/>
      </w:pPr>
      <w:r>
        <w:t>Wniosek zawierający pomysł na inicjatywę mogą składać:</w:t>
      </w:r>
    </w:p>
    <w:p w14:paraId="22BCA025" w14:textId="6E2BC50E" w:rsidR="00E16D2E" w:rsidRDefault="0068288F" w:rsidP="00E16D2E">
      <w:pPr>
        <w:pStyle w:val="Akapitzlist"/>
        <w:numPr>
          <w:ilvl w:val="0"/>
          <w:numId w:val="6"/>
        </w:numPr>
        <w:spacing w:line="240" w:lineRule="auto"/>
      </w:pPr>
      <w:r>
        <w:t>3 osobowe grupy nieformalne, w tym 1 osoba musi być pełnoletnia</w:t>
      </w:r>
      <w:r w:rsidR="00E16D2E">
        <w:t xml:space="preserve"> (</w:t>
      </w:r>
      <w:r w:rsidR="00FF2774">
        <w:t>m</w:t>
      </w:r>
      <w:r w:rsidR="00E16D2E">
        <w:t xml:space="preserve">ieszkańcy Gminy </w:t>
      </w:r>
      <w:r w:rsidR="007162A2">
        <w:t>Niemce)</w:t>
      </w:r>
    </w:p>
    <w:p w14:paraId="39587F5D" w14:textId="666D3F50" w:rsidR="00CF17F1" w:rsidRDefault="007F161C" w:rsidP="00E16D2E">
      <w:pPr>
        <w:pStyle w:val="Akapitzlist"/>
        <w:numPr>
          <w:ilvl w:val="0"/>
          <w:numId w:val="6"/>
        </w:numPr>
        <w:spacing w:line="240" w:lineRule="auto"/>
      </w:pPr>
      <w:r>
        <w:t>Grupy formalne (np. stowarzyszenia, fundacje, koła gospodyń wiejskich)</w:t>
      </w:r>
      <w:r w:rsidR="00E16D2E">
        <w:t xml:space="preserve"> oraz o</w:t>
      </w:r>
      <w:r>
        <w:t>rganizacje działające na terenie gminy</w:t>
      </w:r>
      <w:r w:rsidR="007162A2">
        <w:t xml:space="preserve"> Niemce.</w:t>
      </w:r>
    </w:p>
    <w:p w14:paraId="07B8AD0C" w14:textId="57735957" w:rsidR="00CF17F1" w:rsidRDefault="007F161C" w:rsidP="007F161C">
      <w:pPr>
        <w:pStyle w:val="Akapitzlist"/>
        <w:numPr>
          <w:ilvl w:val="0"/>
          <w:numId w:val="5"/>
        </w:numPr>
        <w:spacing w:line="240" w:lineRule="auto"/>
        <w:ind w:left="0"/>
      </w:pPr>
      <w:r>
        <w:t xml:space="preserve">W konkursie nie mogą brać udziału Partnerzy </w:t>
      </w:r>
      <w:r w:rsidR="007162A2">
        <w:t xml:space="preserve">Gminnej </w:t>
      </w:r>
      <w:r w:rsidR="00494747">
        <w:t xml:space="preserve">Biblioteki Publicznej </w:t>
      </w:r>
      <w:r w:rsidR="007162A2">
        <w:t>w Niemcach</w:t>
      </w:r>
      <w:r>
        <w:t xml:space="preserve"> współpracujący podczas realizacji projektu „</w:t>
      </w:r>
      <w:r w:rsidR="007162A2" w:rsidRPr="007162A2">
        <w:t>Biblioteka z wizją blisko mieszkańców</w:t>
      </w:r>
      <w:r w:rsidR="007162A2">
        <w:t>”.</w:t>
      </w:r>
    </w:p>
    <w:p w14:paraId="52D355FD" w14:textId="77777777" w:rsidR="007F161C" w:rsidRDefault="007F161C" w:rsidP="007F161C">
      <w:pPr>
        <w:pStyle w:val="Akapitzlist"/>
        <w:numPr>
          <w:ilvl w:val="0"/>
          <w:numId w:val="5"/>
        </w:numPr>
        <w:spacing w:line="240" w:lineRule="auto"/>
        <w:ind w:left="0"/>
      </w:pPr>
      <w:r>
        <w:lastRenderedPageBreak/>
        <w:t>Jeden wnioskodawca może zgłosić do konkursu maksymalnie 2 wnioski,</w:t>
      </w:r>
      <w:r w:rsidR="006D50CB">
        <w:t xml:space="preserve"> </w:t>
      </w:r>
      <w:r>
        <w:t>z czego tylko 1 może otrzymać dofinansowanie.</w:t>
      </w:r>
    </w:p>
    <w:p w14:paraId="1096A055" w14:textId="77777777" w:rsidR="007F161C" w:rsidRDefault="007F161C" w:rsidP="00E50E3B">
      <w:pPr>
        <w:jc w:val="center"/>
      </w:pPr>
      <w:r>
        <w:t>§5</w:t>
      </w:r>
    </w:p>
    <w:p w14:paraId="7D91930C" w14:textId="77777777" w:rsidR="007F161C" w:rsidRPr="00C44F6E" w:rsidRDefault="007F161C" w:rsidP="00E50E3B">
      <w:pPr>
        <w:jc w:val="center"/>
        <w:rPr>
          <w:b/>
          <w:bCs/>
        </w:rPr>
      </w:pPr>
      <w:r w:rsidRPr="00C44F6E">
        <w:rPr>
          <w:b/>
          <w:bCs/>
        </w:rPr>
        <w:t>Miejsce i czas realizacji inicjatyw</w:t>
      </w:r>
    </w:p>
    <w:p w14:paraId="54C34013" w14:textId="30E114B9" w:rsidR="00CF17F1" w:rsidRDefault="007F161C" w:rsidP="007F161C">
      <w:pPr>
        <w:pStyle w:val="Akapitzlist"/>
        <w:numPr>
          <w:ilvl w:val="0"/>
          <w:numId w:val="7"/>
        </w:numPr>
        <w:ind w:left="0"/>
      </w:pPr>
      <w:r>
        <w:t xml:space="preserve">Miejscem realizacji inicjatyw jest obszar </w:t>
      </w:r>
      <w:r w:rsidR="006D50CB">
        <w:t xml:space="preserve">gminy </w:t>
      </w:r>
      <w:r w:rsidR="007162A2">
        <w:t>Niemce</w:t>
      </w:r>
      <w:r>
        <w:t>.</w:t>
      </w:r>
    </w:p>
    <w:p w14:paraId="617DF789" w14:textId="77777777" w:rsidR="00CF17F1" w:rsidRDefault="00CF17F1" w:rsidP="007F161C">
      <w:pPr>
        <w:pStyle w:val="Akapitzlist"/>
        <w:numPr>
          <w:ilvl w:val="0"/>
          <w:numId w:val="7"/>
        </w:numPr>
        <w:ind w:left="0"/>
      </w:pPr>
      <w:r>
        <w:t>Te</w:t>
      </w:r>
      <w:r w:rsidR="007F161C">
        <w:t>rminy:</w:t>
      </w:r>
    </w:p>
    <w:p w14:paraId="388E2C6B" w14:textId="154B4183" w:rsidR="00CF17F1" w:rsidRDefault="007F161C" w:rsidP="007F161C">
      <w:pPr>
        <w:pStyle w:val="Akapitzlist"/>
        <w:numPr>
          <w:ilvl w:val="0"/>
          <w:numId w:val="8"/>
        </w:numPr>
      </w:pPr>
      <w:r>
        <w:t xml:space="preserve">Ogłoszenie o naborze wniosków: </w:t>
      </w:r>
      <w:r w:rsidR="00DA79A4">
        <w:t>29</w:t>
      </w:r>
      <w:r>
        <w:t>.0</w:t>
      </w:r>
      <w:r w:rsidR="00DA79A4">
        <w:t>5</w:t>
      </w:r>
      <w:r>
        <w:t>.2024 r.</w:t>
      </w:r>
    </w:p>
    <w:p w14:paraId="4004DF12" w14:textId="5D87064E" w:rsidR="00B76060" w:rsidRDefault="00B76060" w:rsidP="007F161C">
      <w:pPr>
        <w:pStyle w:val="Akapitzlist"/>
        <w:numPr>
          <w:ilvl w:val="0"/>
          <w:numId w:val="8"/>
        </w:numPr>
      </w:pPr>
      <w:r>
        <w:t>Konsultacje</w:t>
      </w:r>
      <w:r w:rsidR="00EE5672">
        <w:t xml:space="preserve"> projektów od </w:t>
      </w:r>
      <w:r w:rsidR="00DA79A4">
        <w:t>29</w:t>
      </w:r>
      <w:r w:rsidR="00EE5672">
        <w:t>.0</w:t>
      </w:r>
      <w:r w:rsidR="00DA79A4">
        <w:t>5</w:t>
      </w:r>
      <w:r w:rsidR="00EE5672">
        <w:t xml:space="preserve">.2024 r. do </w:t>
      </w:r>
      <w:r w:rsidR="00DA79A4">
        <w:t>28</w:t>
      </w:r>
      <w:r w:rsidR="00EE5672">
        <w:t>.0</w:t>
      </w:r>
      <w:r w:rsidR="00DA79A4">
        <w:t>6</w:t>
      </w:r>
      <w:r w:rsidR="00EE5672">
        <w:t>.2024 r. w terminie uzgodnionym telefonicznie tel. nr 696 643 467.</w:t>
      </w:r>
    </w:p>
    <w:p w14:paraId="414AE30E" w14:textId="0AB0E4C6" w:rsidR="00CF17F1" w:rsidRDefault="007F161C" w:rsidP="007F161C">
      <w:pPr>
        <w:pStyle w:val="Akapitzlist"/>
        <w:numPr>
          <w:ilvl w:val="0"/>
          <w:numId w:val="8"/>
        </w:numPr>
      </w:pPr>
      <w:r>
        <w:t xml:space="preserve">Składanie wniosków: od </w:t>
      </w:r>
      <w:r w:rsidR="00DA79A4">
        <w:t>29</w:t>
      </w:r>
      <w:r>
        <w:t>.0</w:t>
      </w:r>
      <w:r w:rsidR="00DA79A4">
        <w:t>5</w:t>
      </w:r>
      <w:r w:rsidR="007162A2">
        <w:t>.2024 r.</w:t>
      </w:r>
      <w:r>
        <w:t xml:space="preserve"> do </w:t>
      </w:r>
      <w:r w:rsidR="00DA79A4">
        <w:t>28</w:t>
      </w:r>
      <w:r>
        <w:t>.0</w:t>
      </w:r>
      <w:r w:rsidR="00DA79A4">
        <w:t>6</w:t>
      </w:r>
      <w:r>
        <w:t>.2024 r.</w:t>
      </w:r>
    </w:p>
    <w:p w14:paraId="70F57649" w14:textId="08EBDE4D" w:rsidR="00CF17F1" w:rsidRDefault="00BE7F1C" w:rsidP="007F161C">
      <w:pPr>
        <w:pStyle w:val="Akapitzlist"/>
        <w:numPr>
          <w:ilvl w:val="0"/>
          <w:numId w:val="8"/>
        </w:numPr>
      </w:pPr>
      <w:r>
        <w:t>W</w:t>
      </w:r>
      <w:r w:rsidR="003F7FC6">
        <w:t>ynik</w:t>
      </w:r>
      <w:r>
        <w:t>i</w:t>
      </w:r>
      <w:r w:rsidR="003F7FC6">
        <w:t xml:space="preserve"> konkursu </w:t>
      </w:r>
      <w:r>
        <w:t xml:space="preserve">zostaną opublikowane </w:t>
      </w:r>
      <w:r w:rsidR="003F7FC6">
        <w:t>na stronie internetowej www.biblioteka</w:t>
      </w:r>
      <w:r w:rsidR="007162A2">
        <w:t>.niemce</w:t>
      </w:r>
      <w:r w:rsidR="003F7FC6">
        <w:t>.pl oraz na profilu FB</w:t>
      </w:r>
      <w:r w:rsidR="007162A2">
        <w:t xml:space="preserve"> biblioteki</w:t>
      </w:r>
      <w:r w:rsidR="003F7FC6">
        <w:t xml:space="preserve"> </w:t>
      </w:r>
      <w:r w:rsidR="007F161C">
        <w:t xml:space="preserve">do </w:t>
      </w:r>
      <w:r w:rsidR="00DA79A4">
        <w:t>05</w:t>
      </w:r>
      <w:r w:rsidR="007F161C">
        <w:t>.0</w:t>
      </w:r>
      <w:r w:rsidR="00DA79A4">
        <w:t>7</w:t>
      </w:r>
      <w:r w:rsidR="007F161C">
        <w:t>.2024 r.</w:t>
      </w:r>
    </w:p>
    <w:p w14:paraId="13C7C56F" w14:textId="30528A95" w:rsidR="00CF17F1" w:rsidRDefault="007F161C" w:rsidP="008A1F76">
      <w:pPr>
        <w:pStyle w:val="Akapitzlist"/>
        <w:numPr>
          <w:ilvl w:val="0"/>
          <w:numId w:val="8"/>
        </w:numPr>
      </w:pPr>
      <w:r>
        <w:t>Podpisanie</w:t>
      </w:r>
      <w:r w:rsidR="00312056">
        <w:t xml:space="preserve"> </w:t>
      </w:r>
      <w:r w:rsidR="00B76060">
        <w:t>umów</w:t>
      </w:r>
      <w:r>
        <w:t xml:space="preserve"> z </w:t>
      </w:r>
      <w:r w:rsidR="00312056">
        <w:t xml:space="preserve">wyłonionymi </w:t>
      </w:r>
      <w:r>
        <w:t>wnioskodawc</w:t>
      </w:r>
      <w:r w:rsidR="00312056">
        <w:t>ami</w:t>
      </w:r>
      <w:r w:rsidR="002214BA">
        <w:t>:</w:t>
      </w:r>
      <w:r>
        <w:t xml:space="preserve"> do</w:t>
      </w:r>
      <w:r w:rsidR="003F712A">
        <w:t xml:space="preserve"> </w:t>
      </w:r>
      <w:r w:rsidR="00DA79A4">
        <w:t>12</w:t>
      </w:r>
      <w:r>
        <w:t>.0</w:t>
      </w:r>
      <w:r w:rsidR="00DA79A4">
        <w:t>7</w:t>
      </w:r>
      <w:r>
        <w:t>.2024 r.</w:t>
      </w:r>
    </w:p>
    <w:p w14:paraId="71EDF0FD" w14:textId="33445377" w:rsidR="008A1F76" w:rsidRDefault="007F161C" w:rsidP="008A1F76">
      <w:pPr>
        <w:pStyle w:val="Akapitzlist"/>
        <w:numPr>
          <w:ilvl w:val="0"/>
          <w:numId w:val="8"/>
        </w:numPr>
      </w:pPr>
      <w:r>
        <w:t>Realizacja</w:t>
      </w:r>
      <w:r w:rsidR="00E50E3B">
        <w:t xml:space="preserve"> i rozliczenie</w:t>
      </w:r>
      <w:r>
        <w:t xml:space="preserve"> inicjatyw: od </w:t>
      </w:r>
      <w:r w:rsidR="00DA79A4">
        <w:t>12</w:t>
      </w:r>
      <w:r>
        <w:t>.0</w:t>
      </w:r>
      <w:r w:rsidR="00DA79A4">
        <w:t>7</w:t>
      </w:r>
      <w:r w:rsidR="007162A2">
        <w:t>.2024r.</w:t>
      </w:r>
      <w:r>
        <w:t xml:space="preserve"> do </w:t>
      </w:r>
      <w:r w:rsidR="008A1F76">
        <w:t>31.10</w:t>
      </w:r>
      <w:r>
        <w:t>.2024 r.</w:t>
      </w:r>
    </w:p>
    <w:p w14:paraId="5043068E" w14:textId="77777777" w:rsidR="008A1F76" w:rsidRDefault="008A1F76" w:rsidP="008C5F41">
      <w:pPr>
        <w:jc w:val="center"/>
      </w:pPr>
      <w:r>
        <w:t>§6</w:t>
      </w:r>
    </w:p>
    <w:p w14:paraId="365F5E1D" w14:textId="77777777" w:rsidR="008A1F76" w:rsidRPr="00C44F6E" w:rsidRDefault="008A1F76" w:rsidP="008C5F41">
      <w:pPr>
        <w:jc w:val="center"/>
        <w:rPr>
          <w:b/>
          <w:bCs/>
        </w:rPr>
      </w:pPr>
      <w:r w:rsidRPr="00C44F6E">
        <w:rPr>
          <w:b/>
          <w:bCs/>
        </w:rPr>
        <w:t>Założenia zgłaszanych projektów</w:t>
      </w:r>
    </w:p>
    <w:p w14:paraId="03AA40ED" w14:textId="77777777" w:rsidR="00CF17F1" w:rsidRDefault="008C5F41" w:rsidP="00CF17F1">
      <w:pPr>
        <w:pStyle w:val="Akapitzlist"/>
        <w:numPr>
          <w:ilvl w:val="0"/>
          <w:numId w:val="3"/>
        </w:numPr>
        <w:ind w:left="0"/>
      </w:pPr>
      <w:r>
        <w:t>Warunki, jakie powinny spełniać inicjatywy oddolne:</w:t>
      </w:r>
    </w:p>
    <w:p w14:paraId="35897507" w14:textId="6CE1EDD5" w:rsidR="006B722C" w:rsidRDefault="008C5F41" w:rsidP="008C5F41">
      <w:pPr>
        <w:pStyle w:val="Akapitzlist"/>
        <w:numPr>
          <w:ilvl w:val="0"/>
          <w:numId w:val="9"/>
        </w:numPr>
      </w:pPr>
      <w:r>
        <w:t>pomysł powinien być oryginalny i autorski</w:t>
      </w:r>
      <w:r w:rsidR="00CF17F1">
        <w:t xml:space="preserve"> </w:t>
      </w:r>
      <w:r>
        <w:t>skierowany</w:t>
      </w:r>
      <w:r w:rsidR="006B722C">
        <w:t xml:space="preserve"> do mieszkańców gminy </w:t>
      </w:r>
      <w:r w:rsidR="007162A2">
        <w:t>Niemce</w:t>
      </w:r>
      <w:r>
        <w:t>,</w:t>
      </w:r>
    </w:p>
    <w:p w14:paraId="755B5878" w14:textId="1C6ADB04" w:rsidR="006B722C" w:rsidRDefault="008C5F41" w:rsidP="008C5F41">
      <w:pPr>
        <w:pStyle w:val="Akapitzlist"/>
        <w:numPr>
          <w:ilvl w:val="0"/>
          <w:numId w:val="9"/>
        </w:numPr>
      </w:pPr>
      <w:r>
        <w:t>inicjatywy powinny odpowiadać potrzebom kulturalnym społeczności lokalnej</w:t>
      </w:r>
      <w:r w:rsidR="00EE5672">
        <w:t xml:space="preserve">, </w:t>
      </w:r>
      <w:r>
        <w:t>zakresem obejmować i angażować mieszkańców</w:t>
      </w:r>
      <w:r w:rsidRPr="008C5F41">
        <w:t xml:space="preserve"> </w:t>
      </w:r>
      <w:r>
        <w:t xml:space="preserve">gminy </w:t>
      </w:r>
      <w:r w:rsidR="007162A2">
        <w:t>Niemce</w:t>
      </w:r>
      <w:r>
        <w:t>,</w:t>
      </w:r>
    </w:p>
    <w:p w14:paraId="747C44C4" w14:textId="77777777" w:rsidR="00637292" w:rsidRDefault="008C5F41" w:rsidP="008C5F41">
      <w:pPr>
        <w:pStyle w:val="Akapitzlist"/>
        <w:numPr>
          <w:ilvl w:val="0"/>
          <w:numId w:val="9"/>
        </w:numPr>
      </w:pPr>
      <w:r>
        <w:t>wniosek powinien posiadać jasno określony cel, zaplanowane działania</w:t>
      </w:r>
      <w:r w:rsidR="006B722C">
        <w:t xml:space="preserve"> </w:t>
      </w:r>
      <w:r>
        <w:t>skierowane do określonej grupy odbiorców</w:t>
      </w:r>
      <w:r w:rsidR="00637292">
        <w:t>.</w:t>
      </w:r>
      <w:r>
        <w:t xml:space="preserve"> </w:t>
      </w:r>
    </w:p>
    <w:p w14:paraId="4C5DE602" w14:textId="48DD7FCA" w:rsidR="00901338" w:rsidRDefault="008C5F41" w:rsidP="008C5F41">
      <w:pPr>
        <w:pStyle w:val="Akapitzlist"/>
        <w:numPr>
          <w:ilvl w:val="0"/>
          <w:numId w:val="9"/>
        </w:numPr>
      </w:pPr>
      <w:r>
        <w:t>koszty realizacji zadania powinny być</w:t>
      </w:r>
      <w:r w:rsidR="006B722C">
        <w:t xml:space="preserve"> </w:t>
      </w:r>
      <w:r>
        <w:t>zgodne z</w:t>
      </w:r>
      <w:r w:rsidR="00BB297F">
        <w:t> </w:t>
      </w:r>
      <w:r>
        <w:t>kwalifikowanymi kosztami realizacji określonymi w załączniku</w:t>
      </w:r>
      <w:r w:rsidR="006B722C">
        <w:t xml:space="preserve"> </w:t>
      </w:r>
      <w:r>
        <w:t>nr 1,</w:t>
      </w:r>
    </w:p>
    <w:p w14:paraId="494DC2A7" w14:textId="77777777" w:rsidR="007C4EC6" w:rsidRDefault="008C5F41" w:rsidP="008C5F41">
      <w:pPr>
        <w:pStyle w:val="Akapitzlist"/>
        <w:numPr>
          <w:ilvl w:val="0"/>
          <w:numId w:val="9"/>
        </w:numPr>
      </w:pPr>
      <w:r>
        <w:t>inicjatywa musi mieć charakter bezpłatny (od uczestników nie mogą być pobierane</w:t>
      </w:r>
      <w:r w:rsidR="00901338">
        <w:t xml:space="preserve"> </w:t>
      </w:r>
      <w:r>
        <w:t>żadne opłaty)</w:t>
      </w:r>
      <w:r w:rsidR="00285288">
        <w:t xml:space="preserve"> oraz nie będzie generowała przychodu,</w:t>
      </w:r>
    </w:p>
    <w:p w14:paraId="47315809" w14:textId="3A15BD6C" w:rsidR="007C4EC6" w:rsidRDefault="008C5F41" w:rsidP="008C5F41">
      <w:pPr>
        <w:pStyle w:val="Akapitzlist"/>
        <w:numPr>
          <w:ilvl w:val="0"/>
          <w:numId w:val="9"/>
        </w:numPr>
      </w:pPr>
      <w:r>
        <w:t>działania powinny być ukierunkowane na promocję czytelnictwa, działania kulturalne,</w:t>
      </w:r>
      <w:r w:rsidR="007C4EC6">
        <w:t xml:space="preserve"> </w:t>
      </w:r>
      <w:r>
        <w:t>polegające na organizowaniu spotkań autorskich, warsztatów, zajęć, wystaw,</w:t>
      </w:r>
      <w:r w:rsidR="007C4EC6">
        <w:t xml:space="preserve"> </w:t>
      </w:r>
      <w:r>
        <w:t>koncertów, imprez, konkursów</w:t>
      </w:r>
      <w:r w:rsidR="00637292">
        <w:t>.</w:t>
      </w:r>
      <w:r w:rsidR="007C4EC6">
        <w:t xml:space="preserve"> </w:t>
      </w:r>
      <w:r w:rsidR="00637292">
        <w:t>Działania p</w:t>
      </w:r>
      <w:r>
        <w:t>owinny być dopasowane do merytorycznych</w:t>
      </w:r>
      <w:r w:rsidR="007C4EC6">
        <w:t xml:space="preserve"> i </w:t>
      </w:r>
      <w:r>
        <w:t xml:space="preserve">technicznych możliwości </w:t>
      </w:r>
      <w:r w:rsidR="007C4EC6">
        <w:t>organizatora</w:t>
      </w:r>
      <w:r>
        <w:t>,</w:t>
      </w:r>
    </w:p>
    <w:p w14:paraId="0550F08E" w14:textId="08347C7F" w:rsidR="007C4EC6" w:rsidRDefault="008C5F41" w:rsidP="008C5F41">
      <w:pPr>
        <w:pStyle w:val="Akapitzlist"/>
        <w:numPr>
          <w:ilvl w:val="0"/>
          <w:numId w:val="3"/>
        </w:numPr>
        <w:ind w:left="0"/>
      </w:pPr>
      <w:r>
        <w:t xml:space="preserve">Realizacja działań nie zakłada </w:t>
      </w:r>
      <w:r w:rsidR="007162A2">
        <w:t>zakupu</w:t>
      </w:r>
      <w:r>
        <w:t xml:space="preserve"> środków trwałych.</w:t>
      </w:r>
    </w:p>
    <w:p w14:paraId="018DBDA8" w14:textId="134F0978" w:rsidR="00F24402" w:rsidRDefault="007162A2" w:rsidP="00F24402">
      <w:pPr>
        <w:pStyle w:val="Akapitzlist"/>
        <w:numPr>
          <w:ilvl w:val="0"/>
          <w:numId w:val="3"/>
        </w:numPr>
        <w:ind w:left="0"/>
      </w:pPr>
      <w:r>
        <w:t xml:space="preserve">Gminna </w:t>
      </w:r>
      <w:r w:rsidR="00F24402">
        <w:t xml:space="preserve">Biblioteka Publiczna </w:t>
      </w:r>
      <w:r>
        <w:t>w Niemcach</w:t>
      </w:r>
      <w:r w:rsidR="00F24402">
        <w:t xml:space="preserve"> zapewni realizatorom pomoc merytoryczną w organizacji i realizacji przedsięwzięć.</w:t>
      </w:r>
    </w:p>
    <w:p w14:paraId="51C422FC" w14:textId="18979C46" w:rsidR="00B76060" w:rsidRDefault="00B76060" w:rsidP="00B76060">
      <w:pPr>
        <w:pStyle w:val="Akapitzlist"/>
        <w:numPr>
          <w:ilvl w:val="0"/>
          <w:numId w:val="3"/>
        </w:numPr>
        <w:ind w:left="0"/>
      </w:pPr>
      <w:r>
        <w:t>Zgłoszenie się do udziału w Konkursie jest bezpłatne i jednoznaczne z akceptacją postanowień  zawartych w niniejszym regulaminie.</w:t>
      </w:r>
    </w:p>
    <w:p w14:paraId="22271E5A" w14:textId="77777777" w:rsidR="00B76060" w:rsidRDefault="00B76060" w:rsidP="00B76060">
      <w:pPr>
        <w:pStyle w:val="Akapitzlist"/>
        <w:ind w:left="0"/>
      </w:pPr>
    </w:p>
    <w:p w14:paraId="790BB9D8" w14:textId="77777777" w:rsidR="008305F0" w:rsidRDefault="008305F0" w:rsidP="00F24402">
      <w:pPr>
        <w:jc w:val="center"/>
      </w:pPr>
      <w:r>
        <w:t>§7</w:t>
      </w:r>
    </w:p>
    <w:p w14:paraId="51E57912" w14:textId="77777777" w:rsidR="00B61726" w:rsidRPr="00C44F6E" w:rsidRDefault="008305F0" w:rsidP="000E508A">
      <w:pPr>
        <w:jc w:val="center"/>
        <w:rPr>
          <w:b/>
          <w:bCs/>
        </w:rPr>
      </w:pPr>
      <w:r w:rsidRPr="00C44F6E">
        <w:rPr>
          <w:b/>
          <w:bCs/>
        </w:rPr>
        <w:t>Zasady składania wniosków na inicjatywy</w:t>
      </w:r>
    </w:p>
    <w:p w14:paraId="6B628D11" w14:textId="673FAECF" w:rsidR="000E508A" w:rsidRDefault="00B61726" w:rsidP="000E508A">
      <w:pPr>
        <w:pStyle w:val="Akapitzlist"/>
        <w:numPr>
          <w:ilvl w:val="1"/>
          <w:numId w:val="9"/>
        </w:numPr>
        <w:ind w:left="0"/>
      </w:pPr>
      <w:r>
        <w:t xml:space="preserve">Warunkiem udziału w konkursie jest złożenie do dnia </w:t>
      </w:r>
      <w:r w:rsidR="00DC159E">
        <w:t>28.06.</w:t>
      </w:r>
      <w:bookmarkStart w:id="1" w:name="_GoBack"/>
      <w:bookmarkEnd w:id="1"/>
      <w:r>
        <w:t xml:space="preserve"> 2024 roku podpisanego</w:t>
      </w:r>
      <w:r w:rsidR="007214AB">
        <w:t xml:space="preserve"> </w:t>
      </w:r>
      <w:r>
        <w:t xml:space="preserve">wniosku </w:t>
      </w:r>
      <w:r w:rsidR="00637292">
        <w:t xml:space="preserve">w ramach </w:t>
      </w:r>
      <w:r>
        <w:t>naboru o dofinansowanie inicjatywy na formularzu (załącznik</w:t>
      </w:r>
      <w:r w:rsidR="007214AB">
        <w:t xml:space="preserve"> </w:t>
      </w:r>
      <w:r>
        <w:t xml:space="preserve">nr </w:t>
      </w:r>
      <w:r w:rsidR="0052417D">
        <w:t>3</w:t>
      </w:r>
      <w:r>
        <w:t>) w formie:</w:t>
      </w:r>
    </w:p>
    <w:p w14:paraId="3ECAA3BC" w14:textId="2E4EE195" w:rsidR="000E508A" w:rsidRDefault="00B61726" w:rsidP="00305208">
      <w:pPr>
        <w:pStyle w:val="Akapitzlist"/>
        <w:numPr>
          <w:ilvl w:val="0"/>
          <w:numId w:val="10"/>
        </w:numPr>
      </w:pPr>
      <w:r>
        <w:t xml:space="preserve">papierowej drogą pocztową na adres: </w:t>
      </w:r>
      <w:r w:rsidR="00386EAA">
        <w:t>Gminna Biblioteka Publiczna w Niemcach</w:t>
      </w:r>
      <w:r w:rsidR="000E508A">
        <w:t xml:space="preserve">, ul. </w:t>
      </w:r>
      <w:r w:rsidR="00386EAA">
        <w:t>Parkowa 6, 21-025 Niemce</w:t>
      </w:r>
      <w:r w:rsidR="000E508A">
        <w:t xml:space="preserve"> </w:t>
      </w:r>
      <w:r>
        <w:t xml:space="preserve"> lub osobiście</w:t>
      </w:r>
      <w:r w:rsidR="000E508A">
        <w:t xml:space="preserve"> siedzibie </w:t>
      </w:r>
      <w:r w:rsidR="00305208">
        <w:t>biblioteki</w:t>
      </w:r>
      <w:r w:rsidR="000E508A">
        <w:t xml:space="preserve"> </w:t>
      </w:r>
      <w:r>
        <w:t>z</w:t>
      </w:r>
      <w:r w:rsidR="0034651D">
        <w:t> </w:t>
      </w:r>
      <w:r>
        <w:t>adnotacją</w:t>
      </w:r>
      <w:r w:rsidR="000E508A">
        <w:t xml:space="preserve"> </w:t>
      </w:r>
      <w:r>
        <w:t>na kopercie: „Konkurs na inicjatywy oddolne”</w:t>
      </w:r>
      <w:r w:rsidR="00305208">
        <w:t xml:space="preserve"> (</w:t>
      </w:r>
      <w:r w:rsidR="00386EAA">
        <w:t>d</w:t>
      </w:r>
      <w:r w:rsidR="00305208">
        <w:t>ecyduje data wpłynięcia wniosku do biblioteki)</w:t>
      </w:r>
      <w:r w:rsidR="00C44F6E">
        <w:t>.</w:t>
      </w:r>
    </w:p>
    <w:p w14:paraId="7EF84620" w14:textId="662205FA" w:rsidR="000E508A" w:rsidRDefault="00B61726" w:rsidP="008C463C">
      <w:pPr>
        <w:pStyle w:val="Akapitzlist"/>
        <w:numPr>
          <w:ilvl w:val="0"/>
          <w:numId w:val="10"/>
        </w:numPr>
      </w:pPr>
      <w:r>
        <w:lastRenderedPageBreak/>
        <w:t xml:space="preserve">elektronicznej na adres e-mail: </w:t>
      </w:r>
      <w:hyperlink r:id="rId8" w:history="1">
        <w:r w:rsidR="00386EAA" w:rsidRPr="00E80F4C">
          <w:rPr>
            <w:rStyle w:val="Hipercze"/>
          </w:rPr>
          <w:t>gbpniemce@wp.pl</w:t>
        </w:r>
      </w:hyperlink>
    </w:p>
    <w:p w14:paraId="15A729DF" w14:textId="74304E2D" w:rsidR="008C463C" w:rsidRDefault="008305F0" w:rsidP="008305F0">
      <w:pPr>
        <w:pStyle w:val="Akapitzlist"/>
        <w:numPr>
          <w:ilvl w:val="1"/>
          <w:numId w:val="9"/>
        </w:numPr>
        <w:ind w:left="0"/>
      </w:pPr>
      <w:r>
        <w:t>Formularz wniosku wraz z niezbędnymi załącznikami jest do pobrania</w:t>
      </w:r>
      <w:r w:rsidR="008C463C">
        <w:t xml:space="preserve"> </w:t>
      </w:r>
      <w:r>
        <w:t xml:space="preserve">na stronie internetowej </w:t>
      </w:r>
      <w:r w:rsidR="00C44F6E">
        <w:t>Gminnej Biblioteki Publicznej w Niemcach</w:t>
      </w:r>
      <w:r>
        <w:t>.</w:t>
      </w:r>
    </w:p>
    <w:p w14:paraId="48FE0762" w14:textId="77777777" w:rsidR="00305208" w:rsidRDefault="008305F0" w:rsidP="008305F0">
      <w:pPr>
        <w:pStyle w:val="Akapitzlist"/>
        <w:numPr>
          <w:ilvl w:val="1"/>
          <w:numId w:val="9"/>
        </w:numPr>
        <w:ind w:left="0"/>
      </w:pPr>
      <w:r>
        <w:t>Wnioski złożone po terminie określonym w §5 nie będą rozpatrywane.</w:t>
      </w:r>
      <w:r w:rsidR="008C463C" w:rsidRPr="008C463C">
        <w:t xml:space="preserve"> </w:t>
      </w:r>
    </w:p>
    <w:p w14:paraId="546E1D5B" w14:textId="77777777" w:rsidR="008305F0" w:rsidRDefault="008305F0" w:rsidP="008305F0">
      <w:pPr>
        <w:pStyle w:val="Akapitzlist"/>
        <w:numPr>
          <w:ilvl w:val="1"/>
          <w:numId w:val="9"/>
        </w:numPr>
        <w:ind w:left="0"/>
      </w:pPr>
      <w:r>
        <w:t>Złożenie wniosku nie jest równoznaczne z otrzymaniem dofinansowania na realizację</w:t>
      </w:r>
      <w:r w:rsidR="008C463C">
        <w:t xml:space="preserve"> </w:t>
      </w:r>
      <w:r>
        <w:t>inicjatywy.</w:t>
      </w:r>
    </w:p>
    <w:p w14:paraId="1F691556" w14:textId="77777777" w:rsidR="008C463C" w:rsidRDefault="008C463C" w:rsidP="008C463C">
      <w:pPr>
        <w:jc w:val="center"/>
      </w:pPr>
    </w:p>
    <w:p w14:paraId="1D643F96" w14:textId="77777777" w:rsidR="008305F0" w:rsidRDefault="008305F0" w:rsidP="008C463C">
      <w:pPr>
        <w:jc w:val="center"/>
      </w:pPr>
      <w:r>
        <w:t>§8</w:t>
      </w:r>
    </w:p>
    <w:p w14:paraId="29E831F0" w14:textId="77777777" w:rsidR="008305F0" w:rsidRPr="00C44F6E" w:rsidRDefault="008305F0" w:rsidP="008C463C">
      <w:pPr>
        <w:jc w:val="center"/>
        <w:rPr>
          <w:b/>
          <w:bCs/>
        </w:rPr>
      </w:pPr>
      <w:r w:rsidRPr="00C44F6E">
        <w:rPr>
          <w:b/>
          <w:bCs/>
        </w:rPr>
        <w:t>Zasady wyboru inicjatyw</w:t>
      </w:r>
    </w:p>
    <w:p w14:paraId="4BD092DD" w14:textId="1B8C6777" w:rsidR="00CA4D1D" w:rsidRDefault="008305F0" w:rsidP="008305F0">
      <w:pPr>
        <w:pStyle w:val="Akapitzlist"/>
        <w:numPr>
          <w:ilvl w:val="2"/>
          <w:numId w:val="10"/>
        </w:numPr>
        <w:ind w:left="0"/>
      </w:pPr>
      <w:r>
        <w:t>Oceny i wyboru zgłoszonych do konkursu projektów inicjatyw dokona Komisja</w:t>
      </w:r>
      <w:r w:rsidR="00CA4D1D">
        <w:t xml:space="preserve"> </w:t>
      </w:r>
      <w:r>
        <w:t xml:space="preserve">Konkursowa </w:t>
      </w:r>
      <w:r w:rsidR="00637292">
        <w:t>powołan</w:t>
      </w:r>
      <w:r w:rsidR="00D84153">
        <w:t>a</w:t>
      </w:r>
      <w:r w:rsidR="00637292">
        <w:t xml:space="preserve"> przez </w:t>
      </w:r>
      <w:r w:rsidR="00D84153">
        <w:t>Dyrektora</w:t>
      </w:r>
      <w:r w:rsidR="00637292">
        <w:t xml:space="preserve"> </w:t>
      </w:r>
      <w:r w:rsidR="00D84153">
        <w:t xml:space="preserve">biblioteki </w:t>
      </w:r>
      <w:r>
        <w:t>złożona z</w:t>
      </w:r>
      <w:r w:rsidR="0034651D">
        <w:t> </w:t>
      </w:r>
      <w:r>
        <w:t xml:space="preserve">pracowników </w:t>
      </w:r>
      <w:r w:rsidR="00C44F6E">
        <w:t xml:space="preserve">Gminnej </w:t>
      </w:r>
      <w:r w:rsidR="00CA4D1D">
        <w:t xml:space="preserve">Biblioteki Publicznej </w:t>
      </w:r>
      <w:r w:rsidR="00C44F6E">
        <w:t>w Niemcach</w:t>
      </w:r>
      <w:r>
        <w:t xml:space="preserve"> oraz partnerów Organizatora w</w:t>
      </w:r>
      <w:r w:rsidR="0034651D">
        <w:t> </w:t>
      </w:r>
      <w:r>
        <w:t xml:space="preserve">ramach realizacji zadania </w:t>
      </w:r>
      <w:r w:rsidR="00C44F6E">
        <w:t>„</w:t>
      </w:r>
      <w:r w:rsidR="00C44F6E" w:rsidRPr="007162A2">
        <w:t>Biblioteka z wizją blisko mieszkańców</w:t>
      </w:r>
      <w:r w:rsidR="00C44F6E">
        <w:t>”</w:t>
      </w:r>
      <w:r w:rsidR="00D84153">
        <w:t>.</w:t>
      </w:r>
    </w:p>
    <w:p w14:paraId="1B9EF77D" w14:textId="7469FA99" w:rsidR="005A1D72" w:rsidRDefault="005A1D72" w:rsidP="008305F0">
      <w:pPr>
        <w:pStyle w:val="Akapitzlist"/>
        <w:numPr>
          <w:ilvl w:val="2"/>
          <w:numId w:val="10"/>
        </w:numPr>
        <w:ind w:left="0"/>
      </w:pPr>
      <w:r>
        <w:t>Wybór projektów do realizacji dokonany będzie na podstawie kryteriów przedstawionych w</w:t>
      </w:r>
      <w:r w:rsidR="00490E90">
        <w:t> </w:t>
      </w:r>
      <w:r>
        <w:t>Załączniku nr</w:t>
      </w:r>
      <w:r w:rsidR="0052417D">
        <w:t xml:space="preserve"> 2</w:t>
      </w:r>
      <w:r>
        <w:t xml:space="preserve"> do Regulaminu</w:t>
      </w:r>
      <w:r w:rsidR="00D84153">
        <w:t>.</w:t>
      </w:r>
    </w:p>
    <w:p w14:paraId="3C8929A9" w14:textId="77777777" w:rsidR="00CA4D1D" w:rsidRDefault="008305F0" w:rsidP="008305F0">
      <w:pPr>
        <w:pStyle w:val="Akapitzlist"/>
        <w:numPr>
          <w:ilvl w:val="2"/>
          <w:numId w:val="10"/>
        </w:numPr>
        <w:ind w:left="0"/>
      </w:pPr>
      <w:r>
        <w:t>Zgłoszone inicjatywy poddane zostaną ocenie formalnej</w:t>
      </w:r>
      <w:r w:rsidR="00FC0E09">
        <w:t xml:space="preserve"> i merytorycznej</w:t>
      </w:r>
      <w:r>
        <w:t>.</w:t>
      </w:r>
    </w:p>
    <w:p w14:paraId="75101B86" w14:textId="77777777" w:rsidR="008E14FB" w:rsidRDefault="008305F0" w:rsidP="008305F0">
      <w:pPr>
        <w:pStyle w:val="Akapitzlist"/>
        <w:numPr>
          <w:ilvl w:val="2"/>
          <w:numId w:val="10"/>
        </w:numPr>
        <w:ind w:left="0"/>
      </w:pPr>
      <w:r>
        <w:t>Oferty niespełniające kryteriów formalnych zostaną odrzucone.</w:t>
      </w:r>
    </w:p>
    <w:p w14:paraId="05FCC970" w14:textId="1464CB93" w:rsidR="009D1C7B" w:rsidRDefault="008305F0" w:rsidP="00FC0E09">
      <w:pPr>
        <w:pStyle w:val="Akapitzlist"/>
        <w:numPr>
          <w:ilvl w:val="2"/>
          <w:numId w:val="10"/>
        </w:numPr>
        <w:ind w:left="0"/>
      </w:pPr>
      <w:r>
        <w:t xml:space="preserve">Spośród zgłoszonych pomysłów Komisja Konkursowa wybierze </w:t>
      </w:r>
      <w:r w:rsidR="0068288F">
        <w:t>6</w:t>
      </w:r>
      <w:r>
        <w:t xml:space="preserve"> najciekawsz</w:t>
      </w:r>
      <w:r w:rsidR="0068288F">
        <w:t>ych</w:t>
      </w:r>
      <w:r w:rsidR="008E14FB">
        <w:t xml:space="preserve"> </w:t>
      </w:r>
      <w:r>
        <w:t>inicjatyw przeznaczon</w:t>
      </w:r>
      <w:r w:rsidR="0068288F">
        <w:t>ych</w:t>
      </w:r>
      <w:r>
        <w:t xml:space="preserve"> do sfinansowania</w:t>
      </w:r>
      <w:r w:rsidR="008E14FB">
        <w:t>.</w:t>
      </w:r>
    </w:p>
    <w:p w14:paraId="1E2D0FA9" w14:textId="02C4D940" w:rsidR="00BB79E8" w:rsidRDefault="00C44F6E" w:rsidP="008305F0">
      <w:pPr>
        <w:pStyle w:val="Akapitzlist"/>
        <w:numPr>
          <w:ilvl w:val="2"/>
          <w:numId w:val="10"/>
        </w:numPr>
        <w:ind w:left="0"/>
      </w:pPr>
      <w:r>
        <w:t xml:space="preserve">Gminna </w:t>
      </w:r>
      <w:r w:rsidR="008305F0">
        <w:t xml:space="preserve">Biblioteka Publiczna </w:t>
      </w:r>
      <w:r>
        <w:t>w Niemcach</w:t>
      </w:r>
      <w:r w:rsidR="00063055">
        <w:t xml:space="preserve"> z</w:t>
      </w:r>
      <w:r w:rsidR="008305F0">
        <w:t>astrzega sobie prawo do kontaktu</w:t>
      </w:r>
      <w:r w:rsidR="00BB79E8">
        <w:t xml:space="preserve"> </w:t>
      </w:r>
      <w:r w:rsidR="008305F0">
        <w:t>z Wnioskodawcami przed rozstrzygnięciem konkursu, zwłaszcza w przypadku</w:t>
      </w:r>
      <w:r w:rsidR="00BB79E8">
        <w:t xml:space="preserve"> </w:t>
      </w:r>
      <w:r w:rsidR="008305F0">
        <w:t>niejasności dotyczących wniosku.</w:t>
      </w:r>
    </w:p>
    <w:p w14:paraId="41BE7B38" w14:textId="77777777" w:rsidR="008305F0" w:rsidRDefault="008305F0" w:rsidP="00BB79E8">
      <w:pPr>
        <w:jc w:val="center"/>
      </w:pPr>
      <w:r>
        <w:t>§9</w:t>
      </w:r>
    </w:p>
    <w:p w14:paraId="4389EF5B" w14:textId="77777777" w:rsidR="008305F0" w:rsidRPr="00F31D79" w:rsidRDefault="008305F0" w:rsidP="00BB79E8">
      <w:pPr>
        <w:jc w:val="center"/>
        <w:rPr>
          <w:b/>
          <w:bCs/>
        </w:rPr>
      </w:pPr>
      <w:r w:rsidRPr="00F31D79">
        <w:rPr>
          <w:b/>
          <w:bCs/>
        </w:rPr>
        <w:t>Budżet konkursu</w:t>
      </w:r>
    </w:p>
    <w:p w14:paraId="1DB051FF" w14:textId="454BD767" w:rsidR="00117D9E" w:rsidRDefault="008305F0" w:rsidP="008305F0">
      <w:pPr>
        <w:pStyle w:val="Akapitzlist"/>
        <w:numPr>
          <w:ilvl w:val="1"/>
          <w:numId w:val="12"/>
        </w:numPr>
        <w:ind w:left="0"/>
      </w:pPr>
      <w:r>
        <w:t>Przewidywany budżet całkowity zadań inicjatyw oddolnych w ramach projektu</w:t>
      </w:r>
      <w:r w:rsidR="00BB79E8">
        <w:t xml:space="preserve"> </w:t>
      </w:r>
      <w:r w:rsidR="00F31D79">
        <w:t>„</w:t>
      </w:r>
      <w:r w:rsidR="00F31D79" w:rsidRPr="007162A2">
        <w:t>Biblioteka z wizją blisko mieszkańców</w:t>
      </w:r>
      <w:r w:rsidR="00F31D79">
        <w:t>”</w:t>
      </w:r>
      <w:r w:rsidR="00F31D79" w:rsidRPr="007162A2">
        <w:t xml:space="preserve"> </w:t>
      </w:r>
      <w:r>
        <w:t xml:space="preserve">wynosi </w:t>
      </w:r>
      <w:r w:rsidR="00117D9E">
        <w:t>2</w:t>
      </w:r>
      <w:r w:rsidR="00B76060">
        <w:t>3 000</w:t>
      </w:r>
      <w:r w:rsidR="00117D9E">
        <w:t xml:space="preserve"> </w:t>
      </w:r>
      <w:r>
        <w:t xml:space="preserve">zł </w:t>
      </w:r>
      <w:r w:rsidR="00ED4B22">
        <w:t xml:space="preserve">brutto </w:t>
      </w:r>
      <w:r>
        <w:t xml:space="preserve">(słownie: dwadzieścia </w:t>
      </w:r>
      <w:r w:rsidR="00B76060">
        <w:t>trzy</w:t>
      </w:r>
      <w:r w:rsidR="00117D9E">
        <w:t xml:space="preserve"> tysiące zł.)</w:t>
      </w:r>
      <w:r w:rsidR="00ED4B22">
        <w:t>.</w:t>
      </w:r>
    </w:p>
    <w:p w14:paraId="594AD67D" w14:textId="39684F1E" w:rsidR="00D84153" w:rsidRDefault="00735BA1" w:rsidP="008305F0">
      <w:pPr>
        <w:pStyle w:val="Akapitzlist"/>
        <w:numPr>
          <w:ilvl w:val="1"/>
          <w:numId w:val="12"/>
        </w:numPr>
        <w:ind w:left="0"/>
      </w:pPr>
      <w:r>
        <w:t>Wnioskowana kwota inicjatywy powinna mieścić się w przedziale 2 000,00 zł – 7 000,00 zł.</w:t>
      </w:r>
    </w:p>
    <w:p w14:paraId="1046789C" w14:textId="77777777" w:rsidR="00117D9E" w:rsidRDefault="008305F0" w:rsidP="008305F0">
      <w:pPr>
        <w:pStyle w:val="Akapitzlist"/>
        <w:numPr>
          <w:ilvl w:val="1"/>
          <w:numId w:val="12"/>
        </w:numPr>
        <w:ind w:left="0"/>
      </w:pPr>
      <w:r>
        <w:t>Projekty będą finansowane ze środków Ministerstwa Kultury i Dziedzictwa Narodowego.</w:t>
      </w:r>
    </w:p>
    <w:p w14:paraId="7A8DAB65" w14:textId="77777777" w:rsidR="002C094C" w:rsidRDefault="008305F0" w:rsidP="008305F0">
      <w:pPr>
        <w:pStyle w:val="Akapitzlist"/>
        <w:numPr>
          <w:ilvl w:val="1"/>
          <w:numId w:val="12"/>
        </w:numPr>
        <w:ind w:left="0"/>
      </w:pPr>
      <w:r>
        <w:t>Wykaz kosztów kwalifikowanych zawiera załącznik nr 1 do niniejszego Regulaminu.</w:t>
      </w:r>
    </w:p>
    <w:p w14:paraId="27F540C6" w14:textId="31D16490" w:rsidR="002C094C" w:rsidRDefault="008305F0" w:rsidP="008305F0">
      <w:pPr>
        <w:pStyle w:val="Akapitzlist"/>
        <w:numPr>
          <w:ilvl w:val="1"/>
          <w:numId w:val="12"/>
        </w:numPr>
        <w:ind w:left="0"/>
      </w:pPr>
      <w:r>
        <w:t>W ramach projektu nie przewiduje się dofinansowania kosztów działalności</w:t>
      </w:r>
      <w:r w:rsidR="002C094C">
        <w:t xml:space="preserve"> </w:t>
      </w:r>
      <w:r>
        <w:t>i wspomagania organizacji, pokrywania kosztów funkcjonowania,</w:t>
      </w:r>
      <w:r w:rsidR="002C094C">
        <w:t xml:space="preserve"> </w:t>
      </w:r>
      <w:r>
        <w:t>wynagrodzenia dla autorów projektu.</w:t>
      </w:r>
    </w:p>
    <w:p w14:paraId="06C2A1CF" w14:textId="490BB88F" w:rsidR="002C094C" w:rsidRDefault="008305F0" w:rsidP="008305F0">
      <w:pPr>
        <w:pStyle w:val="Akapitzlist"/>
        <w:numPr>
          <w:ilvl w:val="1"/>
          <w:numId w:val="12"/>
        </w:numPr>
        <w:ind w:left="0"/>
      </w:pPr>
      <w:r>
        <w:t>P</w:t>
      </w:r>
      <w:r w:rsidR="00F31D79">
        <w:t>odczas</w:t>
      </w:r>
      <w:r>
        <w:t xml:space="preserve"> realizacji inicjatyw </w:t>
      </w:r>
      <w:r w:rsidR="00F31D79">
        <w:t>oddolnych</w:t>
      </w:r>
      <w:r>
        <w:t xml:space="preserve"> </w:t>
      </w:r>
      <w:r w:rsidR="0068288F">
        <w:t>Wykonawcom</w:t>
      </w:r>
      <w:r>
        <w:t xml:space="preserve"> nie przekazuje się żadnych środków</w:t>
      </w:r>
      <w:r w:rsidR="002C094C">
        <w:t xml:space="preserve"> </w:t>
      </w:r>
      <w:r>
        <w:t xml:space="preserve">finansowych. Wszystkie płatności realizowane będą przez </w:t>
      </w:r>
      <w:r w:rsidR="00F31D79">
        <w:t xml:space="preserve">Gminną </w:t>
      </w:r>
      <w:r w:rsidR="002C094C">
        <w:t xml:space="preserve">Bibliotekę Publiczną </w:t>
      </w:r>
      <w:r w:rsidR="00F31D79">
        <w:t>w Niemcach</w:t>
      </w:r>
      <w:r w:rsidR="002C094C">
        <w:t xml:space="preserve"> </w:t>
      </w:r>
      <w:r>
        <w:t xml:space="preserve">na podstawie </w:t>
      </w:r>
      <w:r w:rsidR="00D92EE3">
        <w:t>prawidłowo wystawionych dokumentów księgowych (faktur, rachunków, umów lub paragon</w:t>
      </w:r>
      <w:r w:rsidR="00F31D79">
        <w:t>ów</w:t>
      </w:r>
      <w:r w:rsidR="00D92EE3">
        <w:t xml:space="preserve"> z NIP i danymi adresowymi Biblioteki).</w:t>
      </w:r>
    </w:p>
    <w:p w14:paraId="73C62650" w14:textId="77777777" w:rsidR="00D92EE3" w:rsidRDefault="008305F0" w:rsidP="00D92EE3">
      <w:pPr>
        <w:pStyle w:val="Akapitzlist"/>
        <w:numPr>
          <w:ilvl w:val="1"/>
          <w:numId w:val="12"/>
        </w:numPr>
        <w:ind w:left="0"/>
      </w:pPr>
      <w:r>
        <w:t>Wydatki muszą być każdorazowo uzgodnione i zatwierdzone przez Organizatora.</w:t>
      </w:r>
      <w:r w:rsidR="00D92EE3">
        <w:t xml:space="preserve"> </w:t>
      </w:r>
    </w:p>
    <w:p w14:paraId="13B8BA09" w14:textId="055BBBC6" w:rsidR="002C094C" w:rsidRDefault="008305F0" w:rsidP="002C094C">
      <w:pPr>
        <w:pStyle w:val="Akapitzlist"/>
        <w:numPr>
          <w:ilvl w:val="1"/>
          <w:numId w:val="12"/>
        </w:numPr>
        <w:ind w:left="0"/>
      </w:pPr>
      <w:r>
        <w:t xml:space="preserve">Rozliczenie finansowe inicjatyw będzie realizowane przez </w:t>
      </w:r>
      <w:r w:rsidR="00B76060">
        <w:t>Gminną Bibliotekę Publiczną w Niemcach</w:t>
      </w:r>
      <w:r w:rsidR="0068288F">
        <w:t>.</w:t>
      </w:r>
    </w:p>
    <w:p w14:paraId="30C59F32" w14:textId="77777777" w:rsidR="00BB297F" w:rsidRDefault="00BB297F" w:rsidP="002C094C">
      <w:pPr>
        <w:pStyle w:val="Akapitzlist"/>
        <w:ind w:left="0"/>
        <w:jc w:val="center"/>
      </w:pPr>
    </w:p>
    <w:p w14:paraId="28791649" w14:textId="77777777" w:rsidR="008305F0" w:rsidRDefault="008305F0" w:rsidP="002C094C">
      <w:pPr>
        <w:pStyle w:val="Akapitzlist"/>
        <w:ind w:left="0"/>
        <w:jc w:val="center"/>
      </w:pPr>
      <w:r>
        <w:t>§10</w:t>
      </w:r>
    </w:p>
    <w:p w14:paraId="4858AF2F" w14:textId="77777777" w:rsidR="008305F0" w:rsidRPr="00F31D79" w:rsidRDefault="008305F0" w:rsidP="002C094C">
      <w:pPr>
        <w:jc w:val="center"/>
        <w:rPr>
          <w:b/>
          <w:bCs/>
        </w:rPr>
      </w:pPr>
      <w:r w:rsidRPr="00F31D79">
        <w:rPr>
          <w:b/>
          <w:bCs/>
        </w:rPr>
        <w:t>Promocja projektu</w:t>
      </w:r>
    </w:p>
    <w:p w14:paraId="0D456E8D" w14:textId="63891BC4" w:rsidR="002C094C" w:rsidRDefault="008305F0" w:rsidP="008305F0">
      <w:pPr>
        <w:pStyle w:val="Akapitzlist"/>
        <w:numPr>
          <w:ilvl w:val="0"/>
          <w:numId w:val="15"/>
        </w:numPr>
        <w:ind w:left="0"/>
      </w:pPr>
      <w:r>
        <w:t>Realizowany projekt musi być promowany w społeczności lokalnej.</w:t>
      </w:r>
      <w:r w:rsidR="00B77BBE">
        <w:t xml:space="preserve"> Beneficjent jest zobowiązany do umieszczenia w mediach społecznościowych, w przypadku ich posiadania, informacji</w:t>
      </w:r>
    </w:p>
    <w:p w14:paraId="3BAECDD9" w14:textId="547E5460" w:rsidR="00B77BBE" w:rsidRDefault="00B77BBE" w:rsidP="00B77BBE">
      <w:pPr>
        <w:pStyle w:val="Akapitzlist"/>
        <w:ind w:left="0"/>
      </w:pPr>
      <w:r>
        <w:t xml:space="preserve">o uzyskaniu dofinansowania oraz oznaczania funkcjonujących profili </w:t>
      </w:r>
      <w:r w:rsidR="00F31D79">
        <w:t xml:space="preserve">Gminnej </w:t>
      </w:r>
      <w:r>
        <w:t xml:space="preserve">Biblioteki Publicznej </w:t>
      </w:r>
      <w:r w:rsidR="00F31D79">
        <w:t>w Niemcach</w:t>
      </w:r>
      <w:r>
        <w:t xml:space="preserve"> i Narodowego Programu Rozwoju Czytelnictwa 2.0.</w:t>
      </w:r>
    </w:p>
    <w:p w14:paraId="3C1BC145" w14:textId="1DFB1408" w:rsidR="002C094C" w:rsidRDefault="008305F0" w:rsidP="002C094C">
      <w:pPr>
        <w:pStyle w:val="Akapitzlist"/>
        <w:numPr>
          <w:ilvl w:val="0"/>
          <w:numId w:val="15"/>
        </w:numPr>
        <w:ind w:left="0"/>
      </w:pPr>
      <w:r>
        <w:t>Wszystkie materiały promujące zadanie muszą spełniać wymogi formalne programu</w:t>
      </w:r>
      <w:r w:rsidR="002C094C">
        <w:t xml:space="preserve"> </w:t>
      </w:r>
      <w:r>
        <w:t>„BLISKO”</w:t>
      </w:r>
      <w:r w:rsidR="00F31D79">
        <w:t>. K</w:t>
      </w:r>
      <w:r>
        <w:t xml:space="preserve">onieczna jest ich wcześniejsza akceptacja przez </w:t>
      </w:r>
      <w:r w:rsidR="00F31D79">
        <w:t xml:space="preserve">Gminną </w:t>
      </w:r>
      <w:r w:rsidR="002C094C">
        <w:t xml:space="preserve">Bibliotekę Publiczną </w:t>
      </w:r>
      <w:r w:rsidR="00F31D79">
        <w:t>w Niemcach</w:t>
      </w:r>
      <w:r w:rsidR="0068288F">
        <w:t>.</w:t>
      </w:r>
    </w:p>
    <w:p w14:paraId="0FD239D4" w14:textId="080465ED" w:rsidR="002C094C" w:rsidRDefault="008305F0" w:rsidP="008305F0">
      <w:pPr>
        <w:pStyle w:val="Akapitzlist"/>
        <w:numPr>
          <w:ilvl w:val="0"/>
          <w:numId w:val="15"/>
        </w:numPr>
        <w:ind w:left="0"/>
      </w:pPr>
      <w:r>
        <w:lastRenderedPageBreak/>
        <w:t>Wnioskodawca zobowiązany jest do przygotowania dokumentacji fotograficznej z</w:t>
      </w:r>
      <w:r w:rsidR="002C094C">
        <w:t xml:space="preserve"> </w:t>
      </w:r>
      <w:r>
        <w:t>realizacji przedsięwzięcia i udostępnienia jej Organizatorowi.</w:t>
      </w:r>
    </w:p>
    <w:p w14:paraId="0F01319E" w14:textId="5A8FB9BF" w:rsidR="008305F0" w:rsidRDefault="008305F0" w:rsidP="008305F0">
      <w:pPr>
        <w:pStyle w:val="Akapitzlist"/>
        <w:numPr>
          <w:ilvl w:val="0"/>
          <w:numId w:val="15"/>
        </w:numPr>
        <w:ind w:left="0"/>
      </w:pPr>
      <w:r>
        <w:t>W przypadku, gdy efektem końcowym projektu będzie stworzenie wystawy, wydanie</w:t>
      </w:r>
      <w:r w:rsidR="002C094C">
        <w:t xml:space="preserve"> </w:t>
      </w:r>
      <w:r>
        <w:t>książki lub publikacji elektronicznej, powinny mieć one formę ogólnodostępną (np. jako</w:t>
      </w:r>
      <w:r w:rsidR="002C094C">
        <w:t xml:space="preserve"> </w:t>
      </w:r>
      <w:r>
        <w:t xml:space="preserve">wystawa czasowa lub stała, poprzez włączenie książki do księgozbioru </w:t>
      </w:r>
      <w:r w:rsidR="00F31D79">
        <w:t xml:space="preserve">Gminnej </w:t>
      </w:r>
      <w:r w:rsidR="002C094C">
        <w:t xml:space="preserve">Biblioteki Publicznej </w:t>
      </w:r>
      <w:r w:rsidR="00F31D79">
        <w:t>w Niemcach</w:t>
      </w:r>
      <w:r w:rsidR="002C094C">
        <w:t xml:space="preserve"> </w:t>
      </w:r>
      <w:r>
        <w:t>lub udostępnienie publikacji na stronie internetowej/profilu Facebook Biblioteki).</w:t>
      </w:r>
    </w:p>
    <w:p w14:paraId="3BD92555" w14:textId="77777777" w:rsidR="008305F0" w:rsidRDefault="008305F0" w:rsidP="009A6BBE">
      <w:pPr>
        <w:jc w:val="center"/>
      </w:pPr>
      <w:r>
        <w:t>§11</w:t>
      </w:r>
    </w:p>
    <w:p w14:paraId="147A0ACB" w14:textId="77777777" w:rsidR="00D92EE3" w:rsidRPr="00F31D79" w:rsidRDefault="008305F0" w:rsidP="00D92EE3">
      <w:pPr>
        <w:jc w:val="center"/>
        <w:rPr>
          <w:b/>
          <w:bCs/>
        </w:rPr>
      </w:pPr>
      <w:r w:rsidRPr="00F31D79">
        <w:rPr>
          <w:b/>
          <w:bCs/>
        </w:rPr>
        <w:t>Postanowienia końcowe</w:t>
      </w:r>
    </w:p>
    <w:p w14:paraId="28FCCA37" w14:textId="77777777" w:rsidR="00D92EE3" w:rsidRDefault="008305F0" w:rsidP="008305F0">
      <w:pPr>
        <w:pStyle w:val="Akapitzlist"/>
        <w:numPr>
          <w:ilvl w:val="0"/>
          <w:numId w:val="16"/>
        </w:numPr>
        <w:ind w:left="0"/>
      </w:pPr>
      <w:r>
        <w:t>W kwestiach nieokreślonych niniejszym Regulaminem stosuje się przepisy Regulaminu</w:t>
      </w:r>
      <w:r w:rsidR="00D92EE3">
        <w:t xml:space="preserve"> </w:t>
      </w:r>
      <w:r>
        <w:t>BLISKO – Biblioteka / Lokalność /Inicjatywy / Społeczność / Kooperacja / Oddolność,</w:t>
      </w:r>
      <w:r w:rsidR="00D92EE3">
        <w:t xml:space="preserve"> </w:t>
      </w:r>
      <w:r>
        <w:t>Kodeksu cywilnego oraz Ustawy o prawie autorskim</w:t>
      </w:r>
      <w:r w:rsidR="00D92EE3">
        <w:t xml:space="preserve"> </w:t>
      </w:r>
      <w:r>
        <w:t>i prawach pokrewnych oraz Ustawie o organizowaniu i prowadzeniu działalności</w:t>
      </w:r>
      <w:r w:rsidR="00D92EE3">
        <w:t xml:space="preserve"> </w:t>
      </w:r>
      <w:r>
        <w:t>kulturalnej.</w:t>
      </w:r>
    </w:p>
    <w:p w14:paraId="04E669DD" w14:textId="77777777" w:rsidR="00D92EE3" w:rsidRDefault="008305F0" w:rsidP="008305F0">
      <w:pPr>
        <w:pStyle w:val="Akapitzlist"/>
        <w:numPr>
          <w:ilvl w:val="0"/>
          <w:numId w:val="16"/>
        </w:numPr>
        <w:ind w:left="0"/>
      </w:pPr>
      <w:r>
        <w:t>Organizator zastrzega sobie prawo zmiany Regulaminu pod warunkiem, że taka zmiana</w:t>
      </w:r>
      <w:r w:rsidR="00D92EE3">
        <w:t xml:space="preserve"> </w:t>
      </w:r>
      <w:r>
        <w:t>nie naruszy praw nabytych przez Wnioskodawcę.</w:t>
      </w:r>
    </w:p>
    <w:p w14:paraId="1677FA83" w14:textId="212BF1FD" w:rsidR="008305F0" w:rsidRDefault="008305F0" w:rsidP="008305F0">
      <w:pPr>
        <w:pStyle w:val="Akapitzlist"/>
        <w:numPr>
          <w:ilvl w:val="0"/>
          <w:numId w:val="16"/>
        </w:numPr>
        <w:ind w:left="0"/>
      </w:pPr>
      <w:r>
        <w:t xml:space="preserve">Kwestie niezawarte w Regulaminie rozstrzyga Dyrektor </w:t>
      </w:r>
      <w:r w:rsidR="00F31D79">
        <w:t xml:space="preserve">Gminnej </w:t>
      </w:r>
      <w:r>
        <w:t xml:space="preserve">Biblioteki Publicznej </w:t>
      </w:r>
      <w:r w:rsidR="00F31D79">
        <w:t>w Niemcach</w:t>
      </w:r>
      <w:r w:rsidR="00063055">
        <w:t xml:space="preserve"> </w:t>
      </w:r>
      <w:r w:rsidR="000D1EE3">
        <w:t>na podstawie obowiązujących przepisów prawa ze szczególnym uwzględnieniem regulaminu projektu „BLISKO”, dofinansowanego ze środków Ministerstwa Kultury i Dziedzictwa Narodowego, w ramach realizacji Narodowego Programu Rozwoju Czytelnictwa 2.0 na lata 2021-2025</w:t>
      </w:r>
    </w:p>
    <w:p w14:paraId="13D2220C" w14:textId="77777777" w:rsidR="00FC0E09" w:rsidRDefault="00FC0E09" w:rsidP="00FC0E09"/>
    <w:p w14:paraId="7F70F182" w14:textId="77777777" w:rsidR="00FC0E09" w:rsidRDefault="00FC0E09">
      <w:r>
        <w:br w:type="page"/>
      </w:r>
    </w:p>
    <w:p w14:paraId="2AEE0F8C" w14:textId="43D96924" w:rsidR="00FC0E09" w:rsidRDefault="00FC0E09" w:rsidP="002D1ABF">
      <w:pPr>
        <w:jc w:val="center"/>
        <w:rPr>
          <w:b/>
        </w:rPr>
      </w:pPr>
      <w:r w:rsidRPr="00285288">
        <w:rPr>
          <w:b/>
        </w:rPr>
        <w:lastRenderedPageBreak/>
        <w:t xml:space="preserve">Załącznik nr </w:t>
      </w:r>
      <w:r w:rsidR="0052417D">
        <w:rPr>
          <w:b/>
        </w:rPr>
        <w:t>2</w:t>
      </w:r>
      <w:r w:rsidRPr="00285288">
        <w:rPr>
          <w:b/>
        </w:rPr>
        <w:t xml:space="preserve"> </w:t>
      </w:r>
      <w:r w:rsidR="002D1ABF">
        <w:rPr>
          <w:b/>
        </w:rPr>
        <w:t>do r</w:t>
      </w:r>
      <w:r w:rsidR="002D1ABF" w:rsidRPr="002D1ABF">
        <w:rPr>
          <w:b/>
        </w:rPr>
        <w:t>egulami</w:t>
      </w:r>
      <w:r w:rsidR="002D1ABF">
        <w:rPr>
          <w:b/>
        </w:rPr>
        <w:t>nu</w:t>
      </w:r>
      <w:r w:rsidR="002D1ABF" w:rsidRPr="002D1ABF">
        <w:rPr>
          <w:b/>
        </w:rPr>
        <w:t xml:space="preserve"> konkursu na inicjatywy oddolne realizowane w ramach projektu </w:t>
      </w:r>
      <w:r w:rsidR="00F31D79" w:rsidRPr="00F31D79">
        <w:rPr>
          <w:b/>
          <w:bCs/>
        </w:rPr>
        <w:t>„Biblioteka z wizją blisko mieszkańców</w:t>
      </w:r>
      <w:r w:rsidR="002D1ABF" w:rsidRPr="002D1ABF">
        <w:rPr>
          <w:b/>
        </w:rPr>
        <w:t>”</w:t>
      </w:r>
      <w:r w:rsidR="002D1ABF">
        <w:rPr>
          <w:b/>
        </w:rPr>
        <w:t xml:space="preserve">- </w:t>
      </w:r>
      <w:r w:rsidR="00285288" w:rsidRPr="00285288">
        <w:rPr>
          <w:b/>
        </w:rPr>
        <w:t xml:space="preserve"> </w:t>
      </w:r>
      <w:r w:rsidRPr="00285288">
        <w:rPr>
          <w:b/>
        </w:rPr>
        <w:t xml:space="preserve">Kryteria wyboru projektów </w:t>
      </w:r>
    </w:p>
    <w:p w14:paraId="09D74980" w14:textId="77777777" w:rsidR="00285288" w:rsidRPr="00285288" w:rsidRDefault="00285288" w:rsidP="00FC0E09">
      <w:pPr>
        <w:rPr>
          <w:b/>
        </w:rPr>
      </w:pPr>
    </w:p>
    <w:p w14:paraId="232B6C99" w14:textId="77777777" w:rsidR="00FC0E09" w:rsidRPr="00285288" w:rsidRDefault="00FC0E09" w:rsidP="00FC0E09">
      <w:pPr>
        <w:rPr>
          <w:u w:val="single"/>
        </w:rPr>
      </w:pPr>
      <w:r w:rsidRPr="00285288">
        <w:rPr>
          <w:u w:val="single"/>
        </w:rPr>
        <w:t>Wymogi formalne</w:t>
      </w:r>
      <w:r w:rsidR="00285288">
        <w:rPr>
          <w:u w:val="single"/>
        </w:rPr>
        <w:t>:</w:t>
      </w:r>
    </w:p>
    <w:p w14:paraId="53F1ECCB" w14:textId="77777777" w:rsidR="00E42F5E" w:rsidRDefault="00FC0E09" w:rsidP="00FC0E09">
      <w:pPr>
        <w:pStyle w:val="Akapitzlist"/>
        <w:numPr>
          <w:ilvl w:val="0"/>
          <w:numId w:val="23"/>
        </w:numPr>
        <w:ind w:left="0"/>
      </w:pPr>
      <w:r>
        <w:t>Inicjatywa realizowana w ramach projektu nie będzie generowała przychodu. (TAK/NIE)</w:t>
      </w:r>
    </w:p>
    <w:p w14:paraId="0315FEF7" w14:textId="77777777" w:rsidR="00E42F5E" w:rsidRDefault="00FC0E09" w:rsidP="00FC0E09">
      <w:pPr>
        <w:pStyle w:val="Akapitzlist"/>
        <w:numPr>
          <w:ilvl w:val="0"/>
          <w:numId w:val="23"/>
        </w:numPr>
        <w:ind w:left="0"/>
      </w:pPr>
      <w:r>
        <w:t xml:space="preserve">Projekt obejmuje Zakres merytoryczny określony w Regulaminie. (TAK/NIE) </w:t>
      </w:r>
    </w:p>
    <w:p w14:paraId="0A910F7B" w14:textId="77777777" w:rsidR="00E42F5E" w:rsidRDefault="00FC0E09" w:rsidP="00FC0E09">
      <w:pPr>
        <w:pStyle w:val="Akapitzlist"/>
        <w:numPr>
          <w:ilvl w:val="0"/>
          <w:numId w:val="23"/>
        </w:numPr>
        <w:ind w:left="0"/>
      </w:pPr>
      <w:r>
        <w:t xml:space="preserve">Projekt nie zakłada kupna środków trwałych. (TAK/NIE) </w:t>
      </w:r>
    </w:p>
    <w:p w14:paraId="7A0B9382" w14:textId="77777777" w:rsidR="004743B1" w:rsidRDefault="00FC0E09" w:rsidP="00FC0E09">
      <w:pPr>
        <w:pStyle w:val="Akapitzlist"/>
        <w:numPr>
          <w:ilvl w:val="0"/>
          <w:numId w:val="23"/>
        </w:numPr>
        <w:ind w:left="0"/>
      </w:pPr>
      <w:r>
        <w:t xml:space="preserve">Inicjatywy realizowane w ramach projektu będą nieodpłatne dla wszystkich uczestników. (TAK/NIE) </w:t>
      </w:r>
    </w:p>
    <w:p w14:paraId="6C9A120D" w14:textId="269C7CEA" w:rsidR="00FC0E09" w:rsidRDefault="00FC0E09" w:rsidP="00FC0E09">
      <w:pPr>
        <w:pStyle w:val="Akapitzlist"/>
        <w:numPr>
          <w:ilvl w:val="0"/>
          <w:numId w:val="23"/>
        </w:numPr>
        <w:ind w:left="0"/>
      </w:pPr>
      <w:r>
        <w:t xml:space="preserve">Inicjatywa może być zrealizowana </w:t>
      </w:r>
      <w:r w:rsidR="00285288">
        <w:t xml:space="preserve">i rozliczona </w:t>
      </w:r>
      <w:r>
        <w:t xml:space="preserve">do </w:t>
      </w:r>
      <w:r w:rsidR="00285288">
        <w:t>31.10</w:t>
      </w:r>
      <w:r>
        <w:t>.202</w:t>
      </w:r>
      <w:r w:rsidR="00046E3C">
        <w:t>4</w:t>
      </w:r>
      <w:r>
        <w:t xml:space="preserve"> r. (TAK/NIE) </w:t>
      </w:r>
    </w:p>
    <w:p w14:paraId="71597B6E" w14:textId="77777777" w:rsidR="00B51E06" w:rsidRDefault="00B51E06" w:rsidP="00FC0E09"/>
    <w:p w14:paraId="2212348A" w14:textId="10E1112B" w:rsidR="00285288" w:rsidRDefault="00FC0E09" w:rsidP="00FC0E09">
      <w:r>
        <w:t xml:space="preserve">Wyłącznie projekty, które spełnią wszystkie wymogi formalne przejdą do dalszego etapu – oceny </w:t>
      </w:r>
      <w:r w:rsidR="00F06E1E">
        <w:t>merytorycznej</w:t>
      </w:r>
      <w:r>
        <w:t xml:space="preserve">. </w:t>
      </w:r>
    </w:p>
    <w:p w14:paraId="2F764B87" w14:textId="77777777" w:rsidR="00FC0E09" w:rsidRPr="00285288" w:rsidRDefault="00FC0E09" w:rsidP="00FC0E09">
      <w:pPr>
        <w:rPr>
          <w:u w:val="single"/>
        </w:rPr>
      </w:pPr>
      <w:r w:rsidRPr="00285288">
        <w:rPr>
          <w:u w:val="single"/>
        </w:rPr>
        <w:t xml:space="preserve">Kryteria oceny </w:t>
      </w:r>
      <w:r w:rsidR="00285288" w:rsidRPr="00285288">
        <w:rPr>
          <w:u w:val="single"/>
        </w:rPr>
        <w:t>merytorycznej:</w:t>
      </w:r>
    </w:p>
    <w:p w14:paraId="683C5920" w14:textId="06E3226B" w:rsidR="00E42F5E" w:rsidRDefault="00FC0E09" w:rsidP="00FC0E09">
      <w:pPr>
        <w:pStyle w:val="Akapitzlist"/>
        <w:numPr>
          <w:ilvl w:val="0"/>
          <w:numId w:val="22"/>
        </w:numPr>
        <w:ind w:left="0"/>
      </w:pPr>
      <w:r>
        <w:t>Projekt zakłada aktywizowanie lub animowanie społeczności lokalnej (0-</w:t>
      </w:r>
      <w:r w:rsidR="00B51E06">
        <w:t>10</w:t>
      </w:r>
      <w:r>
        <w:t xml:space="preserve"> pkt)</w:t>
      </w:r>
      <w:r w:rsidR="00E42F5E">
        <w:t>.</w:t>
      </w:r>
      <w:r>
        <w:t xml:space="preserve"> </w:t>
      </w:r>
    </w:p>
    <w:p w14:paraId="6E340DB8" w14:textId="233E54C1" w:rsidR="00E42F5E" w:rsidRDefault="00FC0E09" w:rsidP="00FC0E09">
      <w:pPr>
        <w:pStyle w:val="Akapitzlist"/>
        <w:numPr>
          <w:ilvl w:val="0"/>
          <w:numId w:val="22"/>
        </w:numPr>
        <w:ind w:left="0"/>
      </w:pPr>
      <w:r>
        <w:t>Projekt zakłada wspieranie integracji lokalnej społeczności (0-</w:t>
      </w:r>
      <w:r w:rsidR="00B51E06">
        <w:t>10</w:t>
      </w:r>
      <w:r>
        <w:t xml:space="preserve"> pkt)</w:t>
      </w:r>
      <w:r w:rsidR="00E42F5E">
        <w:t>.</w:t>
      </w:r>
      <w:r>
        <w:t xml:space="preserve"> </w:t>
      </w:r>
    </w:p>
    <w:p w14:paraId="5DFF37AA" w14:textId="77034762" w:rsidR="00E42F5E" w:rsidRDefault="00FC0E09" w:rsidP="00FC0E09">
      <w:pPr>
        <w:pStyle w:val="Akapitzlist"/>
        <w:numPr>
          <w:ilvl w:val="0"/>
          <w:numId w:val="22"/>
        </w:numPr>
        <w:ind w:left="0"/>
      </w:pPr>
      <w:r>
        <w:t xml:space="preserve">Projekt </w:t>
      </w:r>
      <w:r w:rsidR="004205BD">
        <w:t xml:space="preserve">zakłada działania ukierunkowane na promocję czytelnictwa i literatury </w:t>
      </w:r>
      <w:r w:rsidR="00611D6C">
        <w:t xml:space="preserve">oraz rozwój czytelnictwa </w:t>
      </w:r>
      <w:r>
        <w:t>(0-</w:t>
      </w:r>
      <w:r w:rsidR="00B51E06">
        <w:t>10</w:t>
      </w:r>
      <w:r>
        <w:t xml:space="preserve"> pkt)</w:t>
      </w:r>
      <w:r w:rsidR="00E42F5E">
        <w:t>.</w:t>
      </w:r>
      <w:r>
        <w:t xml:space="preserve"> </w:t>
      </w:r>
    </w:p>
    <w:p w14:paraId="6C927BE7" w14:textId="77777777" w:rsidR="00FC0E09" w:rsidRDefault="00FC0E09" w:rsidP="00FC0E09"/>
    <w:p w14:paraId="4AA84A93" w14:textId="77777777" w:rsidR="00C94C51" w:rsidRDefault="00C94C51">
      <w:r>
        <w:br w:type="page"/>
      </w:r>
    </w:p>
    <w:p w14:paraId="3541B468" w14:textId="6D798AFC" w:rsidR="00C94C51" w:rsidRDefault="00C94C51" w:rsidP="002D1ABF">
      <w:pPr>
        <w:rPr>
          <w:b/>
        </w:rPr>
      </w:pPr>
      <w:bookmarkStart w:id="2" w:name="_Hlk157716784"/>
      <w:r w:rsidRPr="002D1ABF">
        <w:rPr>
          <w:b/>
        </w:rPr>
        <w:lastRenderedPageBreak/>
        <w:t xml:space="preserve">Załącznik nr </w:t>
      </w:r>
      <w:r w:rsidR="0052417D">
        <w:rPr>
          <w:b/>
        </w:rPr>
        <w:t>3</w:t>
      </w:r>
      <w:r>
        <w:t xml:space="preserve"> </w:t>
      </w:r>
      <w:r w:rsidR="002D1ABF">
        <w:rPr>
          <w:b/>
        </w:rPr>
        <w:t>do r</w:t>
      </w:r>
      <w:r w:rsidR="002D1ABF" w:rsidRPr="002D1ABF">
        <w:rPr>
          <w:b/>
        </w:rPr>
        <w:t>egulami</w:t>
      </w:r>
      <w:r w:rsidR="002D1ABF">
        <w:rPr>
          <w:b/>
        </w:rPr>
        <w:t>nu</w:t>
      </w:r>
      <w:r w:rsidR="002D1ABF" w:rsidRPr="002D1ABF">
        <w:rPr>
          <w:b/>
        </w:rPr>
        <w:t xml:space="preserve"> konkursu na inicjatywy oddolne realizowane w ramach projektu </w:t>
      </w:r>
      <w:r w:rsidR="00F31D79" w:rsidRPr="00F31D79">
        <w:rPr>
          <w:b/>
          <w:bCs/>
        </w:rPr>
        <w:t>„Biblioteka z wizją blisko mieszkańców</w:t>
      </w:r>
      <w:r w:rsidR="002D1ABF" w:rsidRPr="002D1ABF">
        <w:rPr>
          <w:b/>
        </w:rPr>
        <w:t>”</w:t>
      </w:r>
      <w:r w:rsidR="002D1ABF">
        <w:rPr>
          <w:b/>
        </w:rPr>
        <w:t>- formularz zgłoszeniowy</w:t>
      </w:r>
    </w:p>
    <w:p w14:paraId="34B2CCCE" w14:textId="77777777" w:rsidR="002D1ABF" w:rsidRDefault="002D1ABF" w:rsidP="002D1ABF"/>
    <w:p w14:paraId="4A67B834" w14:textId="77777777" w:rsidR="00C94C51" w:rsidRDefault="00C94C51" w:rsidP="00C94C51">
      <w:r>
        <w:t>Data wpływu</w:t>
      </w:r>
      <w:r w:rsidR="00AD78B9">
        <w:t xml:space="preserve"> do biblioteki ………………………………….</w:t>
      </w:r>
    </w:p>
    <w:p w14:paraId="081273AB" w14:textId="77777777" w:rsidR="00AD78B9" w:rsidRDefault="00AD78B9" w:rsidP="00C94C51"/>
    <w:p w14:paraId="46EC1341" w14:textId="19819F22" w:rsidR="002D1ABF" w:rsidRDefault="00C94C51" w:rsidP="00C94C51">
      <w:pPr>
        <w:pStyle w:val="Akapitzlist"/>
        <w:numPr>
          <w:ilvl w:val="0"/>
          <w:numId w:val="18"/>
        </w:numPr>
        <w:ind w:left="0"/>
      </w:pPr>
      <w:r>
        <w:t>Nazwa projektu/inicjatywy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1ABF" w14:paraId="730ADAB7" w14:textId="77777777" w:rsidTr="002D1ABF">
        <w:trPr>
          <w:trHeight w:val="1011"/>
        </w:trPr>
        <w:tc>
          <w:tcPr>
            <w:tcW w:w="9062" w:type="dxa"/>
          </w:tcPr>
          <w:p w14:paraId="69AB7DED" w14:textId="77777777" w:rsidR="002D1ABF" w:rsidRDefault="002D1ABF" w:rsidP="002D1ABF">
            <w:pPr>
              <w:pStyle w:val="Akapitzlist"/>
              <w:ind w:left="0"/>
            </w:pPr>
          </w:p>
        </w:tc>
      </w:tr>
    </w:tbl>
    <w:p w14:paraId="027594B9" w14:textId="77777777" w:rsidR="00AD78B9" w:rsidRDefault="00AD78B9" w:rsidP="00AD78B9"/>
    <w:p w14:paraId="73D72298" w14:textId="77777777" w:rsidR="00AD78B9" w:rsidRDefault="00AD78B9" w:rsidP="00AD78B9">
      <w:pPr>
        <w:pStyle w:val="Akapitzlist"/>
        <w:numPr>
          <w:ilvl w:val="0"/>
          <w:numId w:val="18"/>
        </w:numPr>
        <w:ind w:left="0"/>
      </w:pPr>
      <w:r>
        <w:t>Informacja o wnioskodawcy (organizacji, grupie, osobie indywidualnej).</w:t>
      </w:r>
    </w:p>
    <w:p w14:paraId="1F571390" w14:textId="2FA5F962" w:rsidR="002D1ABF" w:rsidRDefault="00AD78B9" w:rsidP="00AD78B9">
      <w:r>
        <w:t>Dane kontaktowe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2D1ABF" w14:paraId="6B92B385" w14:textId="77777777" w:rsidTr="00AD78B9">
        <w:trPr>
          <w:trHeight w:val="619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6A964CE8" w14:textId="77777777" w:rsidR="002D1ABF" w:rsidRDefault="00AD78B9" w:rsidP="00AD78B9">
            <w:r w:rsidRPr="00AD78B9">
              <w:t>Imię i nazwisko autora/autorów/ nazwa grupy nieformalnej/nazwa grupy formalnej</w:t>
            </w:r>
          </w:p>
        </w:tc>
        <w:tc>
          <w:tcPr>
            <w:tcW w:w="6940" w:type="dxa"/>
          </w:tcPr>
          <w:p w14:paraId="23115911" w14:textId="77777777" w:rsidR="002D1ABF" w:rsidRDefault="002D1ABF" w:rsidP="002D1ABF"/>
        </w:tc>
      </w:tr>
      <w:tr w:rsidR="002D1ABF" w14:paraId="1CA86E38" w14:textId="77777777" w:rsidTr="00AD78B9">
        <w:trPr>
          <w:trHeight w:val="769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75FDE70E" w14:textId="77777777" w:rsidR="002D1ABF" w:rsidRDefault="00341E65" w:rsidP="00AD78B9">
            <w:r w:rsidRPr="00341E65">
              <w:t>Adres zamieszkania</w:t>
            </w:r>
          </w:p>
        </w:tc>
        <w:tc>
          <w:tcPr>
            <w:tcW w:w="6940" w:type="dxa"/>
          </w:tcPr>
          <w:p w14:paraId="2895FA1A" w14:textId="77777777" w:rsidR="002D1ABF" w:rsidRDefault="002D1ABF" w:rsidP="002D1ABF"/>
        </w:tc>
      </w:tr>
      <w:tr w:rsidR="002D1ABF" w14:paraId="3AA17B22" w14:textId="77777777" w:rsidTr="00AD78B9">
        <w:trPr>
          <w:trHeight w:val="554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04992BB8" w14:textId="77777777" w:rsidR="002D1ABF" w:rsidRDefault="00341E65" w:rsidP="00AD78B9">
            <w:r w:rsidRPr="00341E65">
              <w:t>Nr telefonu</w:t>
            </w:r>
          </w:p>
        </w:tc>
        <w:tc>
          <w:tcPr>
            <w:tcW w:w="6940" w:type="dxa"/>
          </w:tcPr>
          <w:p w14:paraId="032EEF5D" w14:textId="77777777" w:rsidR="002D1ABF" w:rsidRDefault="002D1ABF" w:rsidP="002D1ABF"/>
        </w:tc>
      </w:tr>
      <w:tr w:rsidR="002D1ABF" w14:paraId="16C4B863" w14:textId="77777777" w:rsidTr="00AD78B9">
        <w:trPr>
          <w:trHeight w:val="562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5FFD919B" w14:textId="77777777" w:rsidR="002D1ABF" w:rsidRDefault="00AD78B9" w:rsidP="00AD78B9">
            <w:r w:rsidRPr="00AD78B9">
              <w:t>email</w:t>
            </w:r>
          </w:p>
        </w:tc>
        <w:tc>
          <w:tcPr>
            <w:tcW w:w="6940" w:type="dxa"/>
          </w:tcPr>
          <w:p w14:paraId="1DC7D861" w14:textId="77777777" w:rsidR="002D1ABF" w:rsidRDefault="002D1ABF" w:rsidP="002D1ABF"/>
        </w:tc>
      </w:tr>
    </w:tbl>
    <w:p w14:paraId="13E27BD1" w14:textId="77777777" w:rsidR="002D1ABF" w:rsidRDefault="002D1ABF" w:rsidP="002D1ABF"/>
    <w:p w14:paraId="72B4D032" w14:textId="019B6B06" w:rsidR="00FC0E09" w:rsidRDefault="00AD78B9" w:rsidP="00AD78B9">
      <w:r>
        <w:t>Osoby upoważnione do reprezentowania wnioskodawcy/członek grupy nieformalnej i kontaktów z biblioteką (tylko osoba pełnoletnia)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AD78B9" w14:paraId="6C2F8F93" w14:textId="77777777" w:rsidTr="009E62DE">
        <w:trPr>
          <w:trHeight w:val="619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1DA4151D" w14:textId="77777777" w:rsidR="00AD78B9" w:rsidRDefault="00AD78B9" w:rsidP="009E62DE">
            <w:r>
              <w:t>Nazwa/Nazwisko</w:t>
            </w:r>
          </w:p>
          <w:p w14:paraId="3ACAB242" w14:textId="53B74F17" w:rsidR="00AD78B9" w:rsidRDefault="00AD78B9" w:rsidP="009E62DE">
            <w:r>
              <w:t xml:space="preserve">i imię </w:t>
            </w:r>
            <w:r w:rsidR="00F31D79">
              <w:t>przedstawiciela</w:t>
            </w:r>
            <w:r>
              <w:t xml:space="preserve"> grupy</w:t>
            </w:r>
          </w:p>
        </w:tc>
        <w:tc>
          <w:tcPr>
            <w:tcW w:w="6940" w:type="dxa"/>
          </w:tcPr>
          <w:p w14:paraId="0D2554B6" w14:textId="77777777" w:rsidR="00AD78B9" w:rsidRDefault="00AD78B9" w:rsidP="009E62DE"/>
        </w:tc>
      </w:tr>
      <w:tr w:rsidR="00AD78B9" w14:paraId="4912600D" w14:textId="77777777" w:rsidTr="009E62DE">
        <w:trPr>
          <w:trHeight w:val="769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77A3E2D9" w14:textId="77777777" w:rsidR="00AD78B9" w:rsidRDefault="00AD78B9" w:rsidP="009E62DE">
            <w:r w:rsidRPr="00341E65">
              <w:t>Adres zamieszkania</w:t>
            </w:r>
          </w:p>
        </w:tc>
        <w:tc>
          <w:tcPr>
            <w:tcW w:w="6940" w:type="dxa"/>
          </w:tcPr>
          <w:p w14:paraId="6542A720" w14:textId="77777777" w:rsidR="00AD78B9" w:rsidRDefault="00AD78B9" w:rsidP="009E62DE"/>
        </w:tc>
      </w:tr>
      <w:tr w:rsidR="00AD78B9" w14:paraId="267BF01A" w14:textId="77777777" w:rsidTr="009E62DE">
        <w:trPr>
          <w:trHeight w:val="554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60FB9C00" w14:textId="77777777" w:rsidR="00AD78B9" w:rsidRDefault="00AD78B9" w:rsidP="009E62DE">
            <w:r w:rsidRPr="00341E65">
              <w:t>Nr telefonu</w:t>
            </w:r>
          </w:p>
        </w:tc>
        <w:tc>
          <w:tcPr>
            <w:tcW w:w="6940" w:type="dxa"/>
          </w:tcPr>
          <w:p w14:paraId="2F9C9E91" w14:textId="77777777" w:rsidR="00AD78B9" w:rsidRDefault="00AD78B9" w:rsidP="009E62DE"/>
        </w:tc>
      </w:tr>
      <w:tr w:rsidR="00AD78B9" w14:paraId="52ACB425" w14:textId="77777777" w:rsidTr="009E62DE">
        <w:trPr>
          <w:trHeight w:val="562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7BB6DD99" w14:textId="77777777" w:rsidR="00AD78B9" w:rsidRDefault="00AD78B9" w:rsidP="009E62DE">
            <w:r w:rsidRPr="00AD78B9">
              <w:t>email</w:t>
            </w:r>
          </w:p>
        </w:tc>
        <w:tc>
          <w:tcPr>
            <w:tcW w:w="6940" w:type="dxa"/>
          </w:tcPr>
          <w:p w14:paraId="316033B7" w14:textId="77777777" w:rsidR="00AD78B9" w:rsidRDefault="00AD78B9" w:rsidP="009E62DE"/>
        </w:tc>
      </w:tr>
    </w:tbl>
    <w:p w14:paraId="4687BFEA" w14:textId="77777777" w:rsidR="00AD78B9" w:rsidRDefault="00AD78B9" w:rsidP="00AD78B9"/>
    <w:p w14:paraId="60DA50FE" w14:textId="77777777" w:rsidR="00ED2B66" w:rsidRDefault="00ED2B66" w:rsidP="00AD78B9"/>
    <w:p w14:paraId="32620A13" w14:textId="77777777" w:rsidR="00ED2B66" w:rsidRDefault="00ED2B66" w:rsidP="00AD78B9"/>
    <w:p w14:paraId="762940A8" w14:textId="77777777" w:rsidR="00ED2B66" w:rsidRDefault="00ED2B66" w:rsidP="00AD78B9"/>
    <w:p w14:paraId="27A2715B" w14:textId="77777777" w:rsidR="00ED2B66" w:rsidRDefault="00ED2B66" w:rsidP="00AD78B9"/>
    <w:p w14:paraId="2E898662" w14:textId="77777777" w:rsidR="00AD78B9" w:rsidRDefault="00AD78B9" w:rsidP="00AD78B9">
      <w:pPr>
        <w:pStyle w:val="Akapitzlist"/>
        <w:ind w:left="0"/>
      </w:pPr>
    </w:p>
    <w:p w14:paraId="5A7D4D7D" w14:textId="77777777" w:rsidR="00B51E06" w:rsidRDefault="00AD78B9" w:rsidP="00B51E06">
      <w:pPr>
        <w:pStyle w:val="Akapitzlist"/>
        <w:numPr>
          <w:ilvl w:val="0"/>
          <w:numId w:val="7"/>
        </w:numPr>
        <w:ind w:left="0"/>
      </w:pPr>
      <w:r>
        <w:t>Charakterystyka inicjatywy</w:t>
      </w:r>
      <w:r w:rsidR="00F31D79">
        <w:t xml:space="preserve"> oddolnej</w:t>
      </w:r>
      <w:r>
        <w:t>.</w:t>
      </w:r>
    </w:p>
    <w:p w14:paraId="15DE416A" w14:textId="46F5B068" w:rsidR="00D11A14" w:rsidRDefault="00F31D79" w:rsidP="00B51E06">
      <w:pPr>
        <w:pStyle w:val="Akapitzlist"/>
        <w:ind w:left="0"/>
      </w:pPr>
      <w:r>
        <w:t>O</w:t>
      </w:r>
      <w:r w:rsidR="00AD78B9">
        <w:t xml:space="preserve">pisz na czym będzie polegać Twoja inicjatywa, jakie wydarzenia/działania są planowane). 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D520D" w14:paraId="77528FA0" w14:textId="77777777" w:rsidTr="00ED2B66">
        <w:trPr>
          <w:trHeight w:val="4463"/>
        </w:trPr>
        <w:tc>
          <w:tcPr>
            <w:tcW w:w="9072" w:type="dxa"/>
          </w:tcPr>
          <w:p w14:paraId="0A804E90" w14:textId="77777777" w:rsidR="004D520D" w:rsidRDefault="004D520D" w:rsidP="004D520D">
            <w:pPr>
              <w:pStyle w:val="Akapitzlist"/>
              <w:ind w:left="-540"/>
            </w:pPr>
          </w:p>
        </w:tc>
      </w:tr>
    </w:tbl>
    <w:p w14:paraId="355CD880" w14:textId="77777777" w:rsidR="00D11A14" w:rsidRDefault="00D11A14" w:rsidP="00D11A14">
      <w:pPr>
        <w:pStyle w:val="Akapitzlist"/>
        <w:ind w:left="426"/>
      </w:pPr>
    </w:p>
    <w:p w14:paraId="45EA6537" w14:textId="7D2C1893" w:rsidR="004D520D" w:rsidRDefault="00AD78B9" w:rsidP="00B51E06">
      <w:r>
        <w:t>Cele inicjatywy</w:t>
      </w:r>
      <w:r w:rsidR="00F31D79">
        <w:t xml:space="preserve"> oddolnej</w:t>
      </w:r>
      <w:r>
        <w:t xml:space="preserve"> (dlaczego chcesz zr</w:t>
      </w:r>
      <w:r w:rsidR="00F31D79">
        <w:t>ealizować</w:t>
      </w:r>
      <w:r>
        <w:t xml:space="preserve"> projekt? czemu on ma służyć?</w:t>
      </w:r>
      <w:r w:rsidR="00D11A14">
        <w:t xml:space="preserve"> </w:t>
      </w:r>
      <w:r>
        <w:t>jakie będą efekty?)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D520D" w14:paraId="600ACFC3" w14:textId="77777777" w:rsidTr="004D520D">
        <w:trPr>
          <w:trHeight w:val="2804"/>
        </w:trPr>
        <w:tc>
          <w:tcPr>
            <w:tcW w:w="9072" w:type="dxa"/>
          </w:tcPr>
          <w:p w14:paraId="4C39CA18" w14:textId="77777777" w:rsidR="004D520D" w:rsidRDefault="004D520D" w:rsidP="004D520D">
            <w:pPr>
              <w:pStyle w:val="Akapitzlist"/>
              <w:ind w:left="-540"/>
            </w:pPr>
          </w:p>
        </w:tc>
      </w:tr>
    </w:tbl>
    <w:p w14:paraId="6A1D0760" w14:textId="77777777" w:rsidR="00ED2B66" w:rsidRDefault="00ED2B66" w:rsidP="00F31D79"/>
    <w:p w14:paraId="76B0F079" w14:textId="77777777" w:rsidR="00ED2B66" w:rsidRDefault="00ED2B66" w:rsidP="004D520D">
      <w:pPr>
        <w:pStyle w:val="Akapitzlist"/>
        <w:ind w:left="426"/>
      </w:pPr>
    </w:p>
    <w:p w14:paraId="7D0642CC" w14:textId="77777777" w:rsidR="00D11A14" w:rsidRDefault="00D11A14" w:rsidP="00B51E06">
      <w:r>
        <w:t>Opis promocji zadania (w jaki sposób będziesz informował lokalną społeczność o swoim projekcie?)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4D520D" w14:paraId="75AD484B" w14:textId="77777777" w:rsidTr="004D520D">
        <w:trPr>
          <w:trHeight w:val="2232"/>
        </w:trPr>
        <w:tc>
          <w:tcPr>
            <w:tcW w:w="9062" w:type="dxa"/>
          </w:tcPr>
          <w:p w14:paraId="743D7B3A" w14:textId="77777777" w:rsidR="004D520D" w:rsidRDefault="004D520D" w:rsidP="004D520D">
            <w:pPr>
              <w:pStyle w:val="Akapitzlist"/>
              <w:ind w:left="0"/>
            </w:pPr>
          </w:p>
        </w:tc>
      </w:tr>
    </w:tbl>
    <w:p w14:paraId="13BB5890" w14:textId="77777777" w:rsidR="004D520D" w:rsidRDefault="004D520D" w:rsidP="004D520D">
      <w:pPr>
        <w:pStyle w:val="Akapitzlist"/>
        <w:ind w:left="426"/>
      </w:pPr>
    </w:p>
    <w:p w14:paraId="36302D81" w14:textId="77777777" w:rsidR="00F31D79" w:rsidRDefault="00F31D79" w:rsidP="00F31D79">
      <w:pPr>
        <w:pStyle w:val="Akapitzlist"/>
        <w:ind w:left="426"/>
      </w:pPr>
    </w:p>
    <w:p w14:paraId="6A715050" w14:textId="77777777" w:rsidR="00F31D79" w:rsidRDefault="00F31D79" w:rsidP="00F31D79">
      <w:pPr>
        <w:pStyle w:val="Akapitzlist"/>
        <w:ind w:left="426"/>
      </w:pPr>
    </w:p>
    <w:p w14:paraId="154154C5" w14:textId="714E787D" w:rsidR="00D11A14" w:rsidRDefault="00D11A14" w:rsidP="00B51E06">
      <w:r>
        <w:t>Odbiorcy projektu/inicjatywy (do kogo chcesz skierować działania? w jaki</w:t>
      </w:r>
      <w:r w:rsidR="004D520D">
        <w:t xml:space="preserve"> </w:t>
      </w:r>
      <w:r>
        <w:t>sposób chcesz ich zaangażować? ilu odbiorców przewidujesz?)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D520D" w14:paraId="58E195DC" w14:textId="77777777" w:rsidTr="004D520D">
        <w:trPr>
          <w:trHeight w:val="2369"/>
        </w:trPr>
        <w:tc>
          <w:tcPr>
            <w:tcW w:w="9072" w:type="dxa"/>
          </w:tcPr>
          <w:p w14:paraId="065DD5D9" w14:textId="77777777" w:rsidR="004D520D" w:rsidRDefault="004D520D" w:rsidP="004D520D">
            <w:pPr>
              <w:pStyle w:val="Akapitzlist"/>
              <w:ind w:left="0"/>
            </w:pPr>
          </w:p>
        </w:tc>
      </w:tr>
    </w:tbl>
    <w:p w14:paraId="613F0351" w14:textId="77777777" w:rsidR="004D520D" w:rsidRDefault="004D520D" w:rsidP="004D520D">
      <w:pPr>
        <w:pStyle w:val="Akapitzlist"/>
        <w:ind w:left="426"/>
      </w:pPr>
    </w:p>
    <w:p w14:paraId="496F37EE" w14:textId="77777777" w:rsidR="00D11A14" w:rsidRDefault="00D11A14" w:rsidP="00B51E06">
      <w:r>
        <w:t>Promocja czytelnictwa</w:t>
      </w:r>
      <w:r w:rsidR="00843424">
        <w:t xml:space="preserve"> </w:t>
      </w:r>
      <w:r>
        <w:t>( w jaki sposób Twój projekt będzie wspierał promocję czytelnictwa?</w:t>
      </w:r>
      <w:r w:rsidR="001A31EE"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0D" w14:paraId="7DAA8E37" w14:textId="77777777" w:rsidTr="004D520D">
        <w:trPr>
          <w:trHeight w:val="2514"/>
        </w:trPr>
        <w:tc>
          <w:tcPr>
            <w:tcW w:w="9062" w:type="dxa"/>
          </w:tcPr>
          <w:p w14:paraId="4AC188D1" w14:textId="77777777" w:rsidR="004D520D" w:rsidRDefault="004D520D" w:rsidP="00D11A14">
            <w:pPr>
              <w:pStyle w:val="Akapitzlist"/>
              <w:ind w:left="0"/>
            </w:pPr>
          </w:p>
        </w:tc>
      </w:tr>
    </w:tbl>
    <w:p w14:paraId="131EE173" w14:textId="77777777" w:rsidR="004D520D" w:rsidRDefault="004D520D" w:rsidP="00D11A14">
      <w:pPr>
        <w:pStyle w:val="Akapitzlist"/>
        <w:ind w:left="0"/>
      </w:pPr>
    </w:p>
    <w:p w14:paraId="22BBA9DC" w14:textId="77777777" w:rsidR="00D11A14" w:rsidRDefault="00D11A14" w:rsidP="00E42F5E">
      <w:pPr>
        <w:pStyle w:val="Akapitzlist"/>
        <w:numPr>
          <w:ilvl w:val="0"/>
          <w:numId w:val="22"/>
        </w:numPr>
        <w:ind w:left="0"/>
      </w:pPr>
      <w:r>
        <w:t>Szacunkowy koszt realizacji inicjatywy.</w:t>
      </w:r>
    </w:p>
    <w:p w14:paraId="14700F6D" w14:textId="77777777" w:rsidR="00D11A14" w:rsidRDefault="00D11A14" w:rsidP="00B51E06">
      <w:r>
        <w:t>Budżet projektu/inicjatywy (całkowite koszty inicjatywy, tj. wszystko, za co trzeba będzie zapłacić, aby zadanie mogło być zrealizowane – wszystkie planowane wydatki w kwotach brutto)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2183"/>
        <w:gridCol w:w="1701"/>
        <w:gridCol w:w="1554"/>
      </w:tblGrid>
      <w:tr w:rsidR="00D11A14" w14:paraId="24A0BA43" w14:textId="77777777" w:rsidTr="00D11A14"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2A0C8C69" w14:textId="77777777" w:rsidR="00D11A14" w:rsidRDefault="00D11A14" w:rsidP="00D11A14">
            <w:r>
              <w:t>Lp.</w:t>
            </w:r>
          </w:p>
        </w:tc>
        <w:tc>
          <w:tcPr>
            <w:tcW w:w="3062" w:type="dxa"/>
            <w:shd w:val="clear" w:color="auto" w:fill="BFBFBF" w:themeFill="background1" w:themeFillShade="BF"/>
            <w:vAlign w:val="center"/>
          </w:tcPr>
          <w:p w14:paraId="3E735A62" w14:textId="77777777" w:rsidR="00D11A14" w:rsidRDefault="00D11A14" w:rsidP="00D11A14">
            <w:r>
              <w:t>Nazw kosztu</w:t>
            </w:r>
          </w:p>
        </w:tc>
        <w:tc>
          <w:tcPr>
            <w:tcW w:w="2183" w:type="dxa"/>
            <w:shd w:val="clear" w:color="auto" w:fill="BFBFBF" w:themeFill="background1" w:themeFillShade="BF"/>
            <w:vAlign w:val="center"/>
          </w:tcPr>
          <w:p w14:paraId="6A5F2AF4" w14:textId="77777777" w:rsidR="00D11A14" w:rsidRDefault="00D11A14" w:rsidP="00D11A14">
            <w:r>
              <w:t>Jednostka miary</w:t>
            </w:r>
          </w:p>
          <w:p w14:paraId="5FFFCC2C" w14:textId="77777777" w:rsidR="00D11A14" w:rsidRDefault="00D11A14" w:rsidP="00D11A14">
            <w:r>
              <w:t>(np. sztuka,</w:t>
            </w:r>
          </w:p>
          <w:p w14:paraId="7348A5A6" w14:textId="77777777" w:rsidR="00D11A14" w:rsidRDefault="00D11A14" w:rsidP="00D11A14">
            <w:r>
              <w:t>umowa zlecenia,</w:t>
            </w:r>
          </w:p>
          <w:p w14:paraId="4507C033" w14:textId="77777777" w:rsidR="00D11A14" w:rsidRDefault="00D11A14" w:rsidP="00D11A14">
            <w:r>
              <w:t>faktura)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56537C6" w14:textId="77777777" w:rsidR="00D11A14" w:rsidRDefault="00D11A14" w:rsidP="00D11A14">
            <w:r>
              <w:t>Koszt</w:t>
            </w:r>
          </w:p>
          <w:p w14:paraId="27197934" w14:textId="77777777" w:rsidR="00D11A14" w:rsidRDefault="00D11A14" w:rsidP="00D11A14">
            <w:r>
              <w:t>jednostkowy</w:t>
            </w:r>
          </w:p>
          <w:p w14:paraId="174B844E" w14:textId="77777777" w:rsidR="00D11A14" w:rsidRDefault="00D11A14" w:rsidP="00D11A14">
            <w:r>
              <w:t>brutto</w:t>
            </w:r>
          </w:p>
        </w:tc>
        <w:tc>
          <w:tcPr>
            <w:tcW w:w="1554" w:type="dxa"/>
            <w:shd w:val="clear" w:color="auto" w:fill="BFBFBF" w:themeFill="background1" w:themeFillShade="BF"/>
            <w:vAlign w:val="center"/>
          </w:tcPr>
          <w:p w14:paraId="471F5198" w14:textId="77777777" w:rsidR="00D11A14" w:rsidRDefault="00D11A14" w:rsidP="00D11A14">
            <w:r>
              <w:t>Koszt ogółem</w:t>
            </w:r>
          </w:p>
          <w:p w14:paraId="178A02F9" w14:textId="77777777" w:rsidR="00D11A14" w:rsidRDefault="00D11A14" w:rsidP="00D11A14">
            <w:r>
              <w:t>brutto</w:t>
            </w:r>
          </w:p>
        </w:tc>
      </w:tr>
      <w:tr w:rsidR="00D11A14" w14:paraId="6C09FD04" w14:textId="77777777" w:rsidTr="00D11A14">
        <w:trPr>
          <w:trHeight w:val="454"/>
        </w:trPr>
        <w:tc>
          <w:tcPr>
            <w:tcW w:w="562" w:type="dxa"/>
          </w:tcPr>
          <w:p w14:paraId="451671D5" w14:textId="77777777" w:rsidR="00D11A14" w:rsidRDefault="00D11A14" w:rsidP="00D11A14"/>
        </w:tc>
        <w:tc>
          <w:tcPr>
            <w:tcW w:w="3062" w:type="dxa"/>
          </w:tcPr>
          <w:p w14:paraId="0919DBE3" w14:textId="77777777" w:rsidR="00D11A14" w:rsidRDefault="00D11A14" w:rsidP="00D11A14"/>
        </w:tc>
        <w:tc>
          <w:tcPr>
            <w:tcW w:w="2183" w:type="dxa"/>
          </w:tcPr>
          <w:p w14:paraId="40154F55" w14:textId="77777777" w:rsidR="00D11A14" w:rsidRDefault="00D11A14" w:rsidP="00D11A14"/>
        </w:tc>
        <w:tc>
          <w:tcPr>
            <w:tcW w:w="1701" w:type="dxa"/>
          </w:tcPr>
          <w:p w14:paraId="0C914EBE" w14:textId="77777777" w:rsidR="00D11A14" w:rsidRDefault="00D11A14" w:rsidP="00D11A14"/>
        </w:tc>
        <w:tc>
          <w:tcPr>
            <w:tcW w:w="1554" w:type="dxa"/>
          </w:tcPr>
          <w:p w14:paraId="3D8680DA" w14:textId="77777777" w:rsidR="00D11A14" w:rsidRDefault="00D11A14" w:rsidP="00D11A14"/>
        </w:tc>
      </w:tr>
      <w:tr w:rsidR="00D11A14" w14:paraId="3B893CD7" w14:textId="77777777" w:rsidTr="00D11A14">
        <w:trPr>
          <w:trHeight w:val="454"/>
        </w:trPr>
        <w:tc>
          <w:tcPr>
            <w:tcW w:w="562" w:type="dxa"/>
          </w:tcPr>
          <w:p w14:paraId="563C69C7" w14:textId="77777777" w:rsidR="00D11A14" w:rsidRDefault="00D11A14" w:rsidP="00D11A14"/>
        </w:tc>
        <w:tc>
          <w:tcPr>
            <w:tcW w:w="3062" w:type="dxa"/>
          </w:tcPr>
          <w:p w14:paraId="66B2E3B6" w14:textId="77777777" w:rsidR="00D11A14" w:rsidRDefault="00D11A14" w:rsidP="00D11A14"/>
        </w:tc>
        <w:tc>
          <w:tcPr>
            <w:tcW w:w="2183" w:type="dxa"/>
          </w:tcPr>
          <w:p w14:paraId="77D6B6F3" w14:textId="77777777" w:rsidR="00D11A14" w:rsidRDefault="00D11A14" w:rsidP="00D11A14"/>
        </w:tc>
        <w:tc>
          <w:tcPr>
            <w:tcW w:w="1701" w:type="dxa"/>
          </w:tcPr>
          <w:p w14:paraId="03356F75" w14:textId="77777777" w:rsidR="00D11A14" w:rsidRDefault="00D11A14" w:rsidP="00D11A14"/>
        </w:tc>
        <w:tc>
          <w:tcPr>
            <w:tcW w:w="1554" w:type="dxa"/>
          </w:tcPr>
          <w:p w14:paraId="340193A0" w14:textId="77777777" w:rsidR="00D11A14" w:rsidRDefault="00D11A14" w:rsidP="00D11A14"/>
        </w:tc>
      </w:tr>
      <w:tr w:rsidR="00D11A14" w14:paraId="4A215A60" w14:textId="77777777" w:rsidTr="00D11A14">
        <w:trPr>
          <w:trHeight w:val="454"/>
        </w:trPr>
        <w:tc>
          <w:tcPr>
            <w:tcW w:w="562" w:type="dxa"/>
          </w:tcPr>
          <w:p w14:paraId="1AEFDB2D" w14:textId="77777777" w:rsidR="00D11A14" w:rsidRDefault="00D11A14" w:rsidP="00D11A14"/>
        </w:tc>
        <w:tc>
          <w:tcPr>
            <w:tcW w:w="3062" w:type="dxa"/>
          </w:tcPr>
          <w:p w14:paraId="7EB8035E" w14:textId="77777777" w:rsidR="00D11A14" w:rsidRDefault="00D11A14" w:rsidP="00D11A14"/>
        </w:tc>
        <w:tc>
          <w:tcPr>
            <w:tcW w:w="2183" w:type="dxa"/>
          </w:tcPr>
          <w:p w14:paraId="74662BED" w14:textId="77777777" w:rsidR="00D11A14" w:rsidRDefault="00D11A14" w:rsidP="00D11A14"/>
        </w:tc>
        <w:tc>
          <w:tcPr>
            <w:tcW w:w="1701" w:type="dxa"/>
          </w:tcPr>
          <w:p w14:paraId="0EB009D4" w14:textId="77777777" w:rsidR="00D11A14" w:rsidRDefault="00D11A14" w:rsidP="00D11A14"/>
        </w:tc>
        <w:tc>
          <w:tcPr>
            <w:tcW w:w="1554" w:type="dxa"/>
          </w:tcPr>
          <w:p w14:paraId="1275BEB1" w14:textId="77777777" w:rsidR="00D11A14" w:rsidRDefault="00D11A14" w:rsidP="00D11A14"/>
        </w:tc>
      </w:tr>
      <w:tr w:rsidR="00D11A14" w14:paraId="3F53D367" w14:textId="77777777" w:rsidTr="00D11A14">
        <w:trPr>
          <w:trHeight w:val="454"/>
        </w:trPr>
        <w:tc>
          <w:tcPr>
            <w:tcW w:w="562" w:type="dxa"/>
          </w:tcPr>
          <w:p w14:paraId="7C94F90D" w14:textId="77777777" w:rsidR="00D11A14" w:rsidRDefault="00D11A14" w:rsidP="00D11A14"/>
        </w:tc>
        <w:tc>
          <w:tcPr>
            <w:tcW w:w="3062" w:type="dxa"/>
          </w:tcPr>
          <w:p w14:paraId="7A23624D" w14:textId="77777777" w:rsidR="00D11A14" w:rsidRDefault="00D11A14" w:rsidP="00D11A14"/>
        </w:tc>
        <w:tc>
          <w:tcPr>
            <w:tcW w:w="2183" w:type="dxa"/>
          </w:tcPr>
          <w:p w14:paraId="3A7F2A78" w14:textId="77777777" w:rsidR="00D11A14" w:rsidRDefault="00D11A14" w:rsidP="00D11A14"/>
        </w:tc>
        <w:tc>
          <w:tcPr>
            <w:tcW w:w="1701" w:type="dxa"/>
          </w:tcPr>
          <w:p w14:paraId="3B8D193B" w14:textId="77777777" w:rsidR="00D11A14" w:rsidRDefault="00D11A14" w:rsidP="00D11A14"/>
        </w:tc>
        <w:tc>
          <w:tcPr>
            <w:tcW w:w="1554" w:type="dxa"/>
          </w:tcPr>
          <w:p w14:paraId="2F0DCBE5" w14:textId="77777777" w:rsidR="00D11A14" w:rsidRDefault="00D11A14" w:rsidP="00D11A14"/>
        </w:tc>
      </w:tr>
      <w:tr w:rsidR="00D11A14" w14:paraId="4CD8CB62" w14:textId="77777777" w:rsidTr="00D11A14">
        <w:trPr>
          <w:trHeight w:val="454"/>
        </w:trPr>
        <w:tc>
          <w:tcPr>
            <w:tcW w:w="562" w:type="dxa"/>
          </w:tcPr>
          <w:p w14:paraId="0DE1EDA3" w14:textId="77777777" w:rsidR="00D11A14" w:rsidRDefault="00D11A14" w:rsidP="00D11A14"/>
        </w:tc>
        <w:tc>
          <w:tcPr>
            <w:tcW w:w="3062" w:type="dxa"/>
          </w:tcPr>
          <w:p w14:paraId="2F664A2D" w14:textId="77777777" w:rsidR="00D11A14" w:rsidRDefault="00D11A14" w:rsidP="00D11A14"/>
        </w:tc>
        <w:tc>
          <w:tcPr>
            <w:tcW w:w="2183" w:type="dxa"/>
          </w:tcPr>
          <w:p w14:paraId="02387086" w14:textId="77777777" w:rsidR="00D11A14" w:rsidRDefault="00D11A14" w:rsidP="00D11A14"/>
        </w:tc>
        <w:tc>
          <w:tcPr>
            <w:tcW w:w="1701" w:type="dxa"/>
          </w:tcPr>
          <w:p w14:paraId="4A4185CB" w14:textId="77777777" w:rsidR="00D11A14" w:rsidRDefault="00D11A14" w:rsidP="00D11A14"/>
        </w:tc>
        <w:tc>
          <w:tcPr>
            <w:tcW w:w="1554" w:type="dxa"/>
          </w:tcPr>
          <w:p w14:paraId="4EB690AB" w14:textId="77777777" w:rsidR="00D11A14" w:rsidRDefault="00D11A14" w:rsidP="00D11A14"/>
        </w:tc>
      </w:tr>
      <w:tr w:rsidR="00D11A14" w14:paraId="6874A3F1" w14:textId="77777777" w:rsidTr="00D11A14">
        <w:trPr>
          <w:trHeight w:val="454"/>
        </w:trPr>
        <w:tc>
          <w:tcPr>
            <w:tcW w:w="562" w:type="dxa"/>
          </w:tcPr>
          <w:p w14:paraId="33FF5195" w14:textId="77777777" w:rsidR="00D11A14" w:rsidRDefault="00D11A14" w:rsidP="00D11A14"/>
        </w:tc>
        <w:tc>
          <w:tcPr>
            <w:tcW w:w="3062" w:type="dxa"/>
          </w:tcPr>
          <w:p w14:paraId="64E998F1" w14:textId="77777777" w:rsidR="00D11A14" w:rsidRDefault="00D11A14" w:rsidP="00D11A14"/>
        </w:tc>
        <w:tc>
          <w:tcPr>
            <w:tcW w:w="2183" w:type="dxa"/>
          </w:tcPr>
          <w:p w14:paraId="709D5141" w14:textId="77777777" w:rsidR="00D11A14" w:rsidRDefault="00D11A14" w:rsidP="00D11A14"/>
        </w:tc>
        <w:tc>
          <w:tcPr>
            <w:tcW w:w="1701" w:type="dxa"/>
          </w:tcPr>
          <w:p w14:paraId="5E43268B" w14:textId="77777777" w:rsidR="00D11A14" w:rsidRDefault="00D11A14" w:rsidP="00D11A14"/>
        </w:tc>
        <w:tc>
          <w:tcPr>
            <w:tcW w:w="1554" w:type="dxa"/>
          </w:tcPr>
          <w:p w14:paraId="512A8D1E" w14:textId="77777777" w:rsidR="00D11A14" w:rsidRDefault="00D11A14" w:rsidP="00D11A14"/>
        </w:tc>
      </w:tr>
      <w:tr w:rsidR="00D11A14" w14:paraId="40F4B188" w14:textId="77777777" w:rsidTr="00D11A14">
        <w:trPr>
          <w:trHeight w:val="454"/>
        </w:trPr>
        <w:tc>
          <w:tcPr>
            <w:tcW w:w="562" w:type="dxa"/>
          </w:tcPr>
          <w:p w14:paraId="5DC251E8" w14:textId="77777777" w:rsidR="00D11A14" w:rsidRDefault="00D11A14" w:rsidP="00D11A14"/>
        </w:tc>
        <w:tc>
          <w:tcPr>
            <w:tcW w:w="3062" w:type="dxa"/>
          </w:tcPr>
          <w:p w14:paraId="02CD06B4" w14:textId="77777777" w:rsidR="00D11A14" w:rsidRDefault="00D11A14" w:rsidP="00D11A14"/>
        </w:tc>
        <w:tc>
          <w:tcPr>
            <w:tcW w:w="2183" w:type="dxa"/>
          </w:tcPr>
          <w:p w14:paraId="0E86DD91" w14:textId="77777777" w:rsidR="00D11A14" w:rsidRDefault="00D11A14" w:rsidP="00D11A14"/>
        </w:tc>
        <w:tc>
          <w:tcPr>
            <w:tcW w:w="1701" w:type="dxa"/>
          </w:tcPr>
          <w:p w14:paraId="66EEC3AA" w14:textId="77777777" w:rsidR="00D11A14" w:rsidRDefault="00D11A14" w:rsidP="00D11A14"/>
        </w:tc>
        <w:tc>
          <w:tcPr>
            <w:tcW w:w="1554" w:type="dxa"/>
          </w:tcPr>
          <w:p w14:paraId="70D5463E" w14:textId="77777777" w:rsidR="00D11A14" w:rsidRDefault="00D11A14" w:rsidP="00D11A14"/>
        </w:tc>
      </w:tr>
    </w:tbl>
    <w:p w14:paraId="064B95BC" w14:textId="77777777" w:rsidR="00F30661" w:rsidRDefault="00F30661" w:rsidP="00F30661"/>
    <w:p w14:paraId="3CD48A66" w14:textId="77777777" w:rsidR="00B51E06" w:rsidRDefault="00B51E06" w:rsidP="00F30661"/>
    <w:p w14:paraId="4310A40E" w14:textId="77777777" w:rsidR="00B51E06" w:rsidRDefault="00B51E06" w:rsidP="00F30661"/>
    <w:p w14:paraId="6C19556A" w14:textId="44127FBF" w:rsidR="00B51E06" w:rsidRDefault="00F30661" w:rsidP="00B51E06">
      <w:pPr>
        <w:pStyle w:val="Akapitzlist"/>
        <w:numPr>
          <w:ilvl w:val="0"/>
          <w:numId w:val="22"/>
        </w:numPr>
        <w:ind w:left="0"/>
      </w:pPr>
      <w:r>
        <w:lastRenderedPageBreak/>
        <w:t>Harmonogram projektu.</w:t>
      </w:r>
    </w:p>
    <w:p w14:paraId="2F38A234" w14:textId="7D679D54" w:rsidR="00F30661" w:rsidRDefault="00F30661" w:rsidP="00B51E06">
      <w:pPr>
        <w:jc w:val="both"/>
      </w:pPr>
      <w:r>
        <w:t>Harmonogram realizacji działań (</w:t>
      </w:r>
      <w:r w:rsidR="00B51E06">
        <w:t xml:space="preserve">opisz </w:t>
      </w:r>
      <w:r>
        <w:t>działania w kolejności od dnia rozpoczęcia do zakończenia projektu)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259"/>
        <w:gridCol w:w="2266"/>
        <w:gridCol w:w="2266"/>
      </w:tblGrid>
      <w:tr w:rsidR="003E075C" w14:paraId="6C966E90" w14:textId="77777777" w:rsidTr="003E075C">
        <w:trPr>
          <w:trHeight w:val="486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2AB361BC" w14:textId="77777777" w:rsidR="003E075C" w:rsidRDefault="003E075C" w:rsidP="003E075C">
            <w:r>
              <w:t>Lp.</w:t>
            </w:r>
          </w:p>
        </w:tc>
        <w:tc>
          <w:tcPr>
            <w:tcW w:w="3259" w:type="dxa"/>
            <w:shd w:val="clear" w:color="auto" w:fill="BFBFBF" w:themeFill="background1" w:themeFillShade="BF"/>
            <w:vAlign w:val="center"/>
          </w:tcPr>
          <w:p w14:paraId="3EB92FA8" w14:textId="77777777" w:rsidR="003E075C" w:rsidRDefault="003E075C" w:rsidP="003E075C">
            <w:r w:rsidRPr="003E075C">
              <w:t>Działania</w:t>
            </w:r>
          </w:p>
        </w:tc>
        <w:tc>
          <w:tcPr>
            <w:tcW w:w="2266" w:type="dxa"/>
            <w:shd w:val="clear" w:color="auto" w:fill="BFBFBF" w:themeFill="background1" w:themeFillShade="BF"/>
            <w:vAlign w:val="center"/>
          </w:tcPr>
          <w:p w14:paraId="61660902" w14:textId="77777777" w:rsidR="003E075C" w:rsidRDefault="003E075C" w:rsidP="003E075C">
            <w:r w:rsidRPr="003E075C">
              <w:t>Termin od</w:t>
            </w:r>
          </w:p>
        </w:tc>
        <w:tc>
          <w:tcPr>
            <w:tcW w:w="2266" w:type="dxa"/>
            <w:shd w:val="clear" w:color="auto" w:fill="BFBFBF" w:themeFill="background1" w:themeFillShade="BF"/>
            <w:vAlign w:val="center"/>
          </w:tcPr>
          <w:p w14:paraId="22748EC9" w14:textId="77777777" w:rsidR="003E075C" w:rsidRDefault="003E075C" w:rsidP="003E075C">
            <w:r w:rsidRPr="003E075C">
              <w:t>Termin do</w:t>
            </w:r>
          </w:p>
        </w:tc>
      </w:tr>
      <w:tr w:rsidR="003E075C" w14:paraId="0A5731F3" w14:textId="77777777" w:rsidTr="003E075C">
        <w:trPr>
          <w:trHeight w:val="421"/>
        </w:trPr>
        <w:tc>
          <w:tcPr>
            <w:tcW w:w="1271" w:type="dxa"/>
          </w:tcPr>
          <w:p w14:paraId="621C7755" w14:textId="77777777" w:rsidR="003E075C" w:rsidRDefault="003E075C" w:rsidP="00ED2B66"/>
        </w:tc>
        <w:tc>
          <w:tcPr>
            <w:tcW w:w="3259" w:type="dxa"/>
          </w:tcPr>
          <w:p w14:paraId="791ADCCE" w14:textId="77777777" w:rsidR="003E075C" w:rsidRDefault="003E075C" w:rsidP="00ED2B66"/>
        </w:tc>
        <w:tc>
          <w:tcPr>
            <w:tcW w:w="2266" w:type="dxa"/>
          </w:tcPr>
          <w:p w14:paraId="1695BE61" w14:textId="77777777" w:rsidR="003E075C" w:rsidRDefault="003E075C" w:rsidP="00ED2B66"/>
        </w:tc>
        <w:tc>
          <w:tcPr>
            <w:tcW w:w="2266" w:type="dxa"/>
          </w:tcPr>
          <w:p w14:paraId="09B54650" w14:textId="77777777" w:rsidR="003E075C" w:rsidRDefault="003E075C" w:rsidP="00ED2B66"/>
        </w:tc>
      </w:tr>
      <w:tr w:rsidR="003E075C" w14:paraId="75B24387" w14:textId="77777777" w:rsidTr="003E075C">
        <w:trPr>
          <w:trHeight w:val="421"/>
        </w:trPr>
        <w:tc>
          <w:tcPr>
            <w:tcW w:w="1271" w:type="dxa"/>
          </w:tcPr>
          <w:p w14:paraId="4E23E44F" w14:textId="77777777" w:rsidR="003E075C" w:rsidRDefault="003E075C" w:rsidP="00ED2B66"/>
        </w:tc>
        <w:tc>
          <w:tcPr>
            <w:tcW w:w="3259" w:type="dxa"/>
          </w:tcPr>
          <w:p w14:paraId="51FA8AE8" w14:textId="77777777" w:rsidR="003E075C" w:rsidRDefault="003E075C" w:rsidP="00ED2B66"/>
        </w:tc>
        <w:tc>
          <w:tcPr>
            <w:tcW w:w="2266" w:type="dxa"/>
          </w:tcPr>
          <w:p w14:paraId="13AFC8D1" w14:textId="77777777" w:rsidR="003E075C" w:rsidRDefault="003E075C" w:rsidP="00ED2B66"/>
        </w:tc>
        <w:tc>
          <w:tcPr>
            <w:tcW w:w="2266" w:type="dxa"/>
          </w:tcPr>
          <w:p w14:paraId="59B7A7EE" w14:textId="77777777" w:rsidR="003E075C" w:rsidRDefault="003E075C" w:rsidP="00ED2B66"/>
        </w:tc>
      </w:tr>
      <w:tr w:rsidR="003E075C" w14:paraId="3D3EDC07" w14:textId="77777777" w:rsidTr="003E075C">
        <w:trPr>
          <w:trHeight w:val="421"/>
        </w:trPr>
        <w:tc>
          <w:tcPr>
            <w:tcW w:w="1271" w:type="dxa"/>
          </w:tcPr>
          <w:p w14:paraId="52D58BBA" w14:textId="77777777" w:rsidR="003E075C" w:rsidRDefault="003E075C" w:rsidP="00ED2B66"/>
        </w:tc>
        <w:tc>
          <w:tcPr>
            <w:tcW w:w="3259" w:type="dxa"/>
          </w:tcPr>
          <w:p w14:paraId="655E37CF" w14:textId="77777777" w:rsidR="003E075C" w:rsidRDefault="003E075C" w:rsidP="00ED2B66"/>
        </w:tc>
        <w:tc>
          <w:tcPr>
            <w:tcW w:w="2266" w:type="dxa"/>
          </w:tcPr>
          <w:p w14:paraId="6A8FE6D9" w14:textId="77777777" w:rsidR="003E075C" w:rsidRDefault="003E075C" w:rsidP="00ED2B66"/>
        </w:tc>
        <w:tc>
          <w:tcPr>
            <w:tcW w:w="2266" w:type="dxa"/>
          </w:tcPr>
          <w:p w14:paraId="2D980D31" w14:textId="77777777" w:rsidR="003E075C" w:rsidRDefault="003E075C" w:rsidP="00ED2B66"/>
        </w:tc>
      </w:tr>
      <w:tr w:rsidR="003E075C" w14:paraId="3E7EA814" w14:textId="77777777" w:rsidTr="003E075C">
        <w:trPr>
          <w:trHeight w:val="421"/>
        </w:trPr>
        <w:tc>
          <w:tcPr>
            <w:tcW w:w="1271" w:type="dxa"/>
          </w:tcPr>
          <w:p w14:paraId="2F8BE078" w14:textId="77777777" w:rsidR="003E075C" w:rsidRDefault="003E075C" w:rsidP="00ED2B66"/>
        </w:tc>
        <w:tc>
          <w:tcPr>
            <w:tcW w:w="3259" w:type="dxa"/>
          </w:tcPr>
          <w:p w14:paraId="242F32F6" w14:textId="77777777" w:rsidR="003E075C" w:rsidRDefault="003E075C" w:rsidP="00ED2B66"/>
        </w:tc>
        <w:tc>
          <w:tcPr>
            <w:tcW w:w="2266" w:type="dxa"/>
          </w:tcPr>
          <w:p w14:paraId="41C2D944" w14:textId="77777777" w:rsidR="003E075C" w:rsidRDefault="003E075C" w:rsidP="00ED2B66"/>
        </w:tc>
        <w:tc>
          <w:tcPr>
            <w:tcW w:w="2266" w:type="dxa"/>
          </w:tcPr>
          <w:p w14:paraId="6B15CDA2" w14:textId="77777777" w:rsidR="003E075C" w:rsidRDefault="003E075C" w:rsidP="00ED2B66"/>
        </w:tc>
      </w:tr>
      <w:tr w:rsidR="003E075C" w14:paraId="6C0F3F45" w14:textId="77777777" w:rsidTr="003E075C">
        <w:trPr>
          <w:trHeight w:val="421"/>
        </w:trPr>
        <w:tc>
          <w:tcPr>
            <w:tcW w:w="1271" w:type="dxa"/>
          </w:tcPr>
          <w:p w14:paraId="1C02D438" w14:textId="77777777" w:rsidR="003E075C" w:rsidRDefault="003E075C" w:rsidP="00ED2B66"/>
        </w:tc>
        <w:tc>
          <w:tcPr>
            <w:tcW w:w="3259" w:type="dxa"/>
          </w:tcPr>
          <w:p w14:paraId="339430BA" w14:textId="77777777" w:rsidR="003E075C" w:rsidRDefault="003E075C" w:rsidP="00ED2B66"/>
        </w:tc>
        <w:tc>
          <w:tcPr>
            <w:tcW w:w="2266" w:type="dxa"/>
          </w:tcPr>
          <w:p w14:paraId="571E14E1" w14:textId="77777777" w:rsidR="003E075C" w:rsidRDefault="003E075C" w:rsidP="00ED2B66"/>
        </w:tc>
        <w:tc>
          <w:tcPr>
            <w:tcW w:w="2266" w:type="dxa"/>
          </w:tcPr>
          <w:p w14:paraId="3813D641" w14:textId="77777777" w:rsidR="003E075C" w:rsidRDefault="003E075C" w:rsidP="00ED2B66"/>
        </w:tc>
      </w:tr>
      <w:tr w:rsidR="003E075C" w14:paraId="03828593" w14:textId="77777777" w:rsidTr="003E075C">
        <w:trPr>
          <w:trHeight w:val="421"/>
        </w:trPr>
        <w:tc>
          <w:tcPr>
            <w:tcW w:w="1271" w:type="dxa"/>
          </w:tcPr>
          <w:p w14:paraId="1FFB3B18" w14:textId="77777777" w:rsidR="003E075C" w:rsidRDefault="003E075C" w:rsidP="00ED2B66"/>
        </w:tc>
        <w:tc>
          <w:tcPr>
            <w:tcW w:w="3259" w:type="dxa"/>
          </w:tcPr>
          <w:p w14:paraId="0416D978" w14:textId="77777777" w:rsidR="003E075C" w:rsidRDefault="003E075C" w:rsidP="00ED2B66"/>
        </w:tc>
        <w:tc>
          <w:tcPr>
            <w:tcW w:w="2266" w:type="dxa"/>
          </w:tcPr>
          <w:p w14:paraId="7BA18A96" w14:textId="77777777" w:rsidR="003E075C" w:rsidRDefault="003E075C" w:rsidP="00ED2B66"/>
        </w:tc>
        <w:tc>
          <w:tcPr>
            <w:tcW w:w="2266" w:type="dxa"/>
          </w:tcPr>
          <w:p w14:paraId="7F4E8CF5" w14:textId="77777777" w:rsidR="003E075C" w:rsidRDefault="003E075C" w:rsidP="00ED2B66"/>
        </w:tc>
      </w:tr>
    </w:tbl>
    <w:p w14:paraId="414B018A" w14:textId="77777777" w:rsidR="00ED2B66" w:rsidRDefault="00ED2B66" w:rsidP="00ED2B66"/>
    <w:p w14:paraId="7586DA41" w14:textId="77777777" w:rsidR="004D520D" w:rsidRDefault="00F30661" w:rsidP="00E42F5E">
      <w:pPr>
        <w:pStyle w:val="Akapitzlist"/>
        <w:numPr>
          <w:ilvl w:val="0"/>
          <w:numId w:val="22"/>
        </w:numPr>
        <w:ind w:left="0"/>
      </w:pPr>
      <w:r>
        <w:t>Oświadczenie wnioskodawcy.</w:t>
      </w:r>
    </w:p>
    <w:p w14:paraId="516FE89F" w14:textId="7E53987F" w:rsidR="004D520D" w:rsidRDefault="00F30661" w:rsidP="004D520D">
      <w:pPr>
        <w:pStyle w:val="Akapitzlist"/>
        <w:ind w:left="0"/>
      </w:pPr>
      <w:r>
        <w:t>Oświadczam, że akceptuję zapisy w Regulaminie Konkursu oraz, że wszystkie podane</w:t>
      </w:r>
      <w:r w:rsidR="004D520D">
        <w:t xml:space="preserve"> </w:t>
      </w:r>
      <w:r>
        <w:t>we wniosku informacje są zgodne ze stanem faktycznym. Jednocześnie wyrażam zgodę</w:t>
      </w:r>
      <w:r w:rsidR="004D520D">
        <w:t xml:space="preserve"> </w:t>
      </w:r>
      <w:r>
        <w:t>na przetwarzanie danych osobowych dla potrzeb kwalifikacji i udziału</w:t>
      </w:r>
      <w:r w:rsidR="004D520D">
        <w:t xml:space="preserve"> </w:t>
      </w:r>
      <w:r>
        <w:t>w konkursie, w tym na udostępnianie ich do wiadomości publicznej po</w:t>
      </w:r>
      <w:r w:rsidR="004D520D">
        <w:t xml:space="preserve"> </w:t>
      </w:r>
      <w:r>
        <w:t>zakwalifikowaniu do udziału w konkursie, a także wykorzystywanie</w:t>
      </w:r>
      <w:r w:rsidR="004D520D">
        <w:t xml:space="preserve"> </w:t>
      </w:r>
      <w:r>
        <w:t>danych zawartych w dokumentacji konkursowej, na potrzeby promocji i realizacji</w:t>
      </w:r>
      <w:r w:rsidR="004D520D">
        <w:t xml:space="preserve"> </w:t>
      </w:r>
      <w:r>
        <w:t>projektu.</w:t>
      </w:r>
    </w:p>
    <w:p w14:paraId="4D3C0316" w14:textId="77777777" w:rsidR="004D520D" w:rsidRDefault="004D520D" w:rsidP="004D520D">
      <w:r>
        <w:t xml:space="preserve">6.2. </w:t>
      </w:r>
      <w:r w:rsidR="00F30661">
        <w:t>Niniejszym oświadczam, że złożony wniosek w naborze inicjatyw jest mojego</w:t>
      </w:r>
      <w:r>
        <w:t xml:space="preserve"> </w:t>
      </w:r>
      <w:r w:rsidR="00F30661">
        <w:t>autorstwa i nie narusza praw autorskich oraz jakichkolwiek innych praw osób trzecich.</w:t>
      </w:r>
    </w:p>
    <w:p w14:paraId="124F4F57" w14:textId="6984A0F5" w:rsidR="00F30661" w:rsidRDefault="004D520D" w:rsidP="004D520D">
      <w:r>
        <w:t xml:space="preserve">6.3. </w:t>
      </w:r>
      <w:r w:rsidR="00F30661">
        <w:t>Niniejszym oświadczam, że poprzez udział w naborze inicjatyw wyrażam zgodę na</w:t>
      </w:r>
      <w:r>
        <w:t xml:space="preserve"> </w:t>
      </w:r>
      <w:r w:rsidR="00F30661">
        <w:t xml:space="preserve">przeniesienie na </w:t>
      </w:r>
      <w:r w:rsidR="00B51E06">
        <w:t xml:space="preserve">Gminną </w:t>
      </w:r>
      <w:r>
        <w:t xml:space="preserve">Bibliotekę Publiczną </w:t>
      </w:r>
      <w:r w:rsidR="000548BD">
        <w:t>w Niemcach</w:t>
      </w:r>
      <w:r w:rsidR="00F30661">
        <w:t xml:space="preserve"> jako</w:t>
      </w:r>
      <w:r>
        <w:t xml:space="preserve"> </w:t>
      </w:r>
      <w:r w:rsidR="00F30661">
        <w:t>organizatora naboru wszelkich autorskich praw majątkowych do przesłanego wniosku</w:t>
      </w:r>
      <w:r>
        <w:t xml:space="preserve"> </w:t>
      </w:r>
      <w:r w:rsidR="00F30661">
        <w:t>na zasadzie nieodpłatnej, nieograniczonej czasowo i miejscowo licencji niewyłącznej,</w:t>
      </w:r>
      <w:r>
        <w:t xml:space="preserve"> </w:t>
      </w:r>
      <w:r w:rsidR="00F30661">
        <w:t>na wszelkich polach eksploatacji, o których mowa w art. 50 Ustawy z dnia 4 lutego 1994</w:t>
      </w:r>
      <w:r>
        <w:t xml:space="preserve"> </w:t>
      </w:r>
      <w:r w:rsidR="00F30661">
        <w:t>roku o prawie autorskim i prawach pokrewnych (Dz. U. z 2000 r., Nr 80 poz. 904 z późn.</w:t>
      </w:r>
      <w:r>
        <w:t xml:space="preserve"> </w:t>
      </w:r>
      <w:r w:rsidR="00F30661">
        <w:t>zm.), a w szczególności do używania i wykorzystywania nadesłanego wniosku w</w:t>
      </w:r>
      <w:r>
        <w:t xml:space="preserve"> </w:t>
      </w:r>
      <w:r w:rsidR="00F30661">
        <w:t>ramach działalności statutowej Organizatora, utrwalania i zwielokrotniania techniką</w:t>
      </w:r>
      <w:r>
        <w:t xml:space="preserve"> </w:t>
      </w:r>
      <w:r w:rsidR="00F30661">
        <w:t>drukarską, reprograficzną, zapisu magnetycznego oraz techniką cyfrową</w:t>
      </w:r>
      <w:r>
        <w:t xml:space="preserve"> </w:t>
      </w:r>
      <w:r w:rsidR="00F30661">
        <w:t>rozpowszechniania poprzez publiczne wystawianie, wyświetlanie, odtwarzanie,</w:t>
      </w:r>
      <w:r>
        <w:t xml:space="preserve"> </w:t>
      </w:r>
      <w:r w:rsidR="00F30661">
        <w:t>nadawanie i reemitowanie, publicznego udostępniania w taki sposó</w:t>
      </w:r>
      <w:r>
        <w:t>b</w:t>
      </w:r>
      <w:r w:rsidR="00F30661">
        <w:t>, aby każdy mógł</w:t>
      </w:r>
      <w:r>
        <w:t xml:space="preserve"> </w:t>
      </w:r>
      <w:r w:rsidR="00F30661">
        <w:t>mieć dostęp w czasie i miejscu przez siebie wybranym, wprowadzenia do pamięci</w:t>
      </w:r>
      <w:r>
        <w:t xml:space="preserve"> </w:t>
      </w:r>
      <w:r w:rsidR="00F30661">
        <w:t>komputera, umieszczanie w sieci itp.</w:t>
      </w:r>
    </w:p>
    <w:p w14:paraId="07A3891C" w14:textId="77777777" w:rsidR="004D520D" w:rsidRDefault="004D520D" w:rsidP="00F30661">
      <w:pPr>
        <w:pStyle w:val="Akapitzlist"/>
        <w:ind w:left="744"/>
      </w:pPr>
    </w:p>
    <w:p w14:paraId="27CFBC1C" w14:textId="77777777" w:rsidR="004D520D" w:rsidRDefault="004D520D" w:rsidP="00F30661">
      <w:pPr>
        <w:pStyle w:val="Akapitzlist"/>
        <w:ind w:left="744"/>
      </w:pPr>
    </w:p>
    <w:p w14:paraId="677035D7" w14:textId="77777777" w:rsidR="004D520D" w:rsidRDefault="004D520D" w:rsidP="00F30661">
      <w:pPr>
        <w:pStyle w:val="Akapitzlist"/>
        <w:ind w:left="744"/>
      </w:pPr>
    </w:p>
    <w:p w14:paraId="56CE77BC" w14:textId="77777777" w:rsidR="00F30661" w:rsidRDefault="00F30661" w:rsidP="004D520D">
      <w:pPr>
        <w:ind w:left="2832" w:firstLine="708"/>
      </w:pPr>
      <w:r>
        <w:t>Data i czytelny podpis …</w:t>
      </w:r>
      <w:bookmarkEnd w:id="2"/>
      <w:r>
        <w:t>………………</w:t>
      </w:r>
      <w:r w:rsidR="004D520D">
        <w:t>………….</w:t>
      </w:r>
      <w:r>
        <w:t>……………………………</w:t>
      </w:r>
    </w:p>
    <w:sectPr w:rsidR="00F3066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9B636" w14:textId="77777777" w:rsidR="008309BC" w:rsidRDefault="008309BC" w:rsidP="002D1ABF">
      <w:pPr>
        <w:spacing w:after="0" w:line="240" w:lineRule="auto"/>
      </w:pPr>
      <w:r>
        <w:separator/>
      </w:r>
    </w:p>
  </w:endnote>
  <w:endnote w:type="continuationSeparator" w:id="0">
    <w:p w14:paraId="6373D988" w14:textId="77777777" w:rsidR="008309BC" w:rsidRDefault="008309BC" w:rsidP="002D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23D05" w14:textId="77777777" w:rsidR="008309BC" w:rsidRDefault="008309BC" w:rsidP="002D1ABF">
      <w:pPr>
        <w:spacing w:after="0" w:line="240" w:lineRule="auto"/>
      </w:pPr>
      <w:r>
        <w:separator/>
      </w:r>
    </w:p>
  </w:footnote>
  <w:footnote w:type="continuationSeparator" w:id="0">
    <w:p w14:paraId="2CABEED2" w14:textId="77777777" w:rsidR="008309BC" w:rsidRDefault="008309BC" w:rsidP="002D1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BCC78" w14:textId="2D083A9F" w:rsidR="002D1ABF" w:rsidRDefault="000F320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F05DA08" wp14:editId="2FBDBB42">
          <wp:simplePos x="0" y="0"/>
          <wp:positionH relativeFrom="column">
            <wp:posOffset>266065</wp:posOffset>
          </wp:positionH>
          <wp:positionV relativeFrom="paragraph">
            <wp:posOffset>-160020</wp:posOffset>
          </wp:positionV>
          <wp:extent cx="3611880" cy="489308"/>
          <wp:effectExtent l="0" t="0" r="0" b="6350"/>
          <wp:wrapTight wrapText="bothSides">
            <wp:wrapPolygon edited="0">
              <wp:start x="0" y="0"/>
              <wp:lineTo x="0" y="21039"/>
              <wp:lineTo x="21418" y="21039"/>
              <wp:lineTo x="21418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prcz-belka-nck-kolor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1880" cy="489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6C5F"/>
    <w:multiLevelType w:val="hybridMultilevel"/>
    <w:tmpl w:val="48B019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2B8B7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81BE6"/>
    <w:multiLevelType w:val="hybridMultilevel"/>
    <w:tmpl w:val="013E18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D8EC9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C5A07"/>
    <w:multiLevelType w:val="hybridMultilevel"/>
    <w:tmpl w:val="BE788418"/>
    <w:lvl w:ilvl="0" w:tplc="AFFCE3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8F3EE1"/>
    <w:multiLevelType w:val="multilevel"/>
    <w:tmpl w:val="D7BCF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2DB1C84"/>
    <w:multiLevelType w:val="hybridMultilevel"/>
    <w:tmpl w:val="41026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73A9B"/>
    <w:multiLevelType w:val="hybridMultilevel"/>
    <w:tmpl w:val="51D60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561B2"/>
    <w:multiLevelType w:val="hybridMultilevel"/>
    <w:tmpl w:val="6EF41C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D30B7"/>
    <w:multiLevelType w:val="hybridMultilevel"/>
    <w:tmpl w:val="3F66A1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67F27"/>
    <w:multiLevelType w:val="hybridMultilevel"/>
    <w:tmpl w:val="75AE37B6"/>
    <w:lvl w:ilvl="0" w:tplc="7408E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6B1404"/>
    <w:multiLevelType w:val="multilevel"/>
    <w:tmpl w:val="2012B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3C301E1"/>
    <w:multiLevelType w:val="hybridMultilevel"/>
    <w:tmpl w:val="BD6EA072"/>
    <w:lvl w:ilvl="0" w:tplc="C6BA59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24861"/>
    <w:multiLevelType w:val="multilevel"/>
    <w:tmpl w:val="2012B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7A505A5"/>
    <w:multiLevelType w:val="multilevel"/>
    <w:tmpl w:val="DE82B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F4817EB"/>
    <w:multiLevelType w:val="hybridMultilevel"/>
    <w:tmpl w:val="013E18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D8EC9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15733"/>
    <w:multiLevelType w:val="hybridMultilevel"/>
    <w:tmpl w:val="02724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215F9"/>
    <w:multiLevelType w:val="hybridMultilevel"/>
    <w:tmpl w:val="F9C0F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37B5E"/>
    <w:multiLevelType w:val="hybridMultilevel"/>
    <w:tmpl w:val="500674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A2D10"/>
    <w:multiLevelType w:val="hybridMultilevel"/>
    <w:tmpl w:val="A418B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63B5E"/>
    <w:multiLevelType w:val="hybridMultilevel"/>
    <w:tmpl w:val="9020B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D16FD"/>
    <w:multiLevelType w:val="hybridMultilevel"/>
    <w:tmpl w:val="4B464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96460"/>
    <w:multiLevelType w:val="multilevel"/>
    <w:tmpl w:val="1C2875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4B63AF8"/>
    <w:multiLevelType w:val="hybridMultilevel"/>
    <w:tmpl w:val="42947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13EB31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D4C9E"/>
    <w:multiLevelType w:val="hybridMultilevel"/>
    <w:tmpl w:val="F990A7C4"/>
    <w:lvl w:ilvl="0" w:tplc="7408E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7"/>
  </w:num>
  <w:num w:numId="4">
    <w:abstractNumId w:val="2"/>
  </w:num>
  <w:num w:numId="5">
    <w:abstractNumId w:val="15"/>
  </w:num>
  <w:num w:numId="6">
    <w:abstractNumId w:val="16"/>
  </w:num>
  <w:num w:numId="7">
    <w:abstractNumId w:val="12"/>
  </w:num>
  <w:num w:numId="8">
    <w:abstractNumId w:val="7"/>
  </w:num>
  <w:num w:numId="9">
    <w:abstractNumId w:val="1"/>
  </w:num>
  <w:num w:numId="10">
    <w:abstractNumId w:val="21"/>
  </w:num>
  <w:num w:numId="11">
    <w:abstractNumId w:val="4"/>
  </w:num>
  <w:num w:numId="12">
    <w:abstractNumId w:val="0"/>
  </w:num>
  <w:num w:numId="13">
    <w:abstractNumId w:val="19"/>
  </w:num>
  <w:num w:numId="14">
    <w:abstractNumId w:val="6"/>
  </w:num>
  <w:num w:numId="15">
    <w:abstractNumId w:val="14"/>
  </w:num>
  <w:num w:numId="16">
    <w:abstractNumId w:val="11"/>
  </w:num>
  <w:num w:numId="17">
    <w:abstractNumId w:val="13"/>
  </w:num>
  <w:num w:numId="18">
    <w:abstractNumId w:val="3"/>
  </w:num>
  <w:num w:numId="19">
    <w:abstractNumId w:val="20"/>
  </w:num>
  <w:num w:numId="20">
    <w:abstractNumId w:val="9"/>
  </w:num>
  <w:num w:numId="21">
    <w:abstractNumId w:val="18"/>
  </w:num>
  <w:num w:numId="22">
    <w:abstractNumId w:val="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88"/>
    <w:rsid w:val="00015FCA"/>
    <w:rsid w:val="00046E3C"/>
    <w:rsid w:val="00047DF6"/>
    <w:rsid w:val="000548BD"/>
    <w:rsid w:val="00063055"/>
    <w:rsid w:val="000B58E7"/>
    <w:rsid w:val="000D1EE3"/>
    <w:rsid w:val="000E508A"/>
    <w:rsid w:val="000F3209"/>
    <w:rsid w:val="00101F21"/>
    <w:rsid w:val="00117D9E"/>
    <w:rsid w:val="001202BE"/>
    <w:rsid w:val="00154529"/>
    <w:rsid w:val="001A31EE"/>
    <w:rsid w:val="00210214"/>
    <w:rsid w:val="002214BA"/>
    <w:rsid w:val="00285288"/>
    <w:rsid w:val="002C094C"/>
    <w:rsid w:val="002D1ABF"/>
    <w:rsid w:val="002E5E39"/>
    <w:rsid w:val="00305208"/>
    <w:rsid w:val="00312056"/>
    <w:rsid w:val="00341E65"/>
    <w:rsid w:val="0034651D"/>
    <w:rsid w:val="00386EAA"/>
    <w:rsid w:val="003A1C5C"/>
    <w:rsid w:val="003B0A15"/>
    <w:rsid w:val="003C4CB3"/>
    <w:rsid w:val="003C64F2"/>
    <w:rsid w:val="003E075C"/>
    <w:rsid w:val="003F712A"/>
    <w:rsid w:val="003F7FC6"/>
    <w:rsid w:val="0041473C"/>
    <w:rsid w:val="004205BD"/>
    <w:rsid w:val="00443E24"/>
    <w:rsid w:val="004743B1"/>
    <w:rsid w:val="00490E90"/>
    <w:rsid w:val="00494747"/>
    <w:rsid w:val="004D520D"/>
    <w:rsid w:val="0052417D"/>
    <w:rsid w:val="00570EC9"/>
    <w:rsid w:val="005A1D72"/>
    <w:rsid w:val="005D48CB"/>
    <w:rsid w:val="00611D6C"/>
    <w:rsid w:val="00637292"/>
    <w:rsid w:val="00653027"/>
    <w:rsid w:val="0065548C"/>
    <w:rsid w:val="0068288F"/>
    <w:rsid w:val="006B722C"/>
    <w:rsid w:val="006D50CB"/>
    <w:rsid w:val="007162A2"/>
    <w:rsid w:val="00717141"/>
    <w:rsid w:val="00717600"/>
    <w:rsid w:val="007214AB"/>
    <w:rsid w:val="00724759"/>
    <w:rsid w:val="00735BA1"/>
    <w:rsid w:val="007C4EC6"/>
    <w:rsid w:val="007F161C"/>
    <w:rsid w:val="008305F0"/>
    <w:rsid w:val="008309BC"/>
    <w:rsid w:val="00843424"/>
    <w:rsid w:val="008A1F76"/>
    <w:rsid w:val="008C463C"/>
    <w:rsid w:val="008C5F41"/>
    <w:rsid w:val="008E14FB"/>
    <w:rsid w:val="008F2448"/>
    <w:rsid w:val="00901338"/>
    <w:rsid w:val="00971FC3"/>
    <w:rsid w:val="009A6BBE"/>
    <w:rsid w:val="009B6D5F"/>
    <w:rsid w:val="009D1C7B"/>
    <w:rsid w:val="00A446B5"/>
    <w:rsid w:val="00A55588"/>
    <w:rsid w:val="00A63DD5"/>
    <w:rsid w:val="00AC4957"/>
    <w:rsid w:val="00AD78B9"/>
    <w:rsid w:val="00B51E06"/>
    <w:rsid w:val="00B61726"/>
    <w:rsid w:val="00B76060"/>
    <w:rsid w:val="00B77BBE"/>
    <w:rsid w:val="00BB297F"/>
    <w:rsid w:val="00BB79E8"/>
    <w:rsid w:val="00BD26B9"/>
    <w:rsid w:val="00BD5588"/>
    <w:rsid w:val="00BE5B54"/>
    <w:rsid w:val="00BE7F1C"/>
    <w:rsid w:val="00C43210"/>
    <w:rsid w:val="00C43A02"/>
    <w:rsid w:val="00C44F6E"/>
    <w:rsid w:val="00C52888"/>
    <w:rsid w:val="00C94C51"/>
    <w:rsid w:val="00CA4D1D"/>
    <w:rsid w:val="00CB7AA5"/>
    <w:rsid w:val="00CF17F1"/>
    <w:rsid w:val="00D11A14"/>
    <w:rsid w:val="00D224F0"/>
    <w:rsid w:val="00D54999"/>
    <w:rsid w:val="00D84153"/>
    <w:rsid w:val="00D92EE3"/>
    <w:rsid w:val="00D9529F"/>
    <w:rsid w:val="00DA79A4"/>
    <w:rsid w:val="00DC159E"/>
    <w:rsid w:val="00DE5AC2"/>
    <w:rsid w:val="00E16D2E"/>
    <w:rsid w:val="00E22B1F"/>
    <w:rsid w:val="00E42F5E"/>
    <w:rsid w:val="00E50E3B"/>
    <w:rsid w:val="00ED0F1F"/>
    <w:rsid w:val="00ED2B66"/>
    <w:rsid w:val="00ED4B22"/>
    <w:rsid w:val="00EE1C77"/>
    <w:rsid w:val="00EE5672"/>
    <w:rsid w:val="00EF22C0"/>
    <w:rsid w:val="00F06E1E"/>
    <w:rsid w:val="00F24402"/>
    <w:rsid w:val="00F30661"/>
    <w:rsid w:val="00F31D79"/>
    <w:rsid w:val="00F57DB9"/>
    <w:rsid w:val="00F91AD5"/>
    <w:rsid w:val="00FC0E09"/>
    <w:rsid w:val="00FF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613CD"/>
  <w15:chartTrackingRefBased/>
  <w15:docId w15:val="{C5712FD5-99F7-4C9F-BCA6-1279AD0E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7A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7DF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47DF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D1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ABF"/>
  </w:style>
  <w:style w:type="paragraph" w:styleId="Stopka">
    <w:name w:val="footer"/>
    <w:basedOn w:val="Normalny"/>
    <w:link w:val="StopkaZnak"/>
    <w:uiPriority w:val="99"/>
    <w:unhideWhenUsed/>
    <w:rsid w:val="002D1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ABF"/>
  </w:style>
  <w:style w:type="table" w:styleId="Tabela-Siatka">
    <w:name w:val="Table Grid"/>
    <w:basedOn w:val="Standardowy"/>
    <w:uiPriority w:val="39"/>
    <w:rsid w:val="002D1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pniemce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4BD66-C249-4EA2-9C7C-6C8493D00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9</Pages>
  <Words>1855</Words>
  <Characters>11135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 Publiczna Gminy Grodzisk Mazowiecki</Company>
  <LinksUpToDate>false</LinksUpToDate>
  <CharactersWithSpaces>12965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epierog</dc:creator>
  <cp:keywords/>
  <dc:description/>
  <cp:lastModifiedBy>Szef</cp:lastModifiedBy>
  <cp:revision>5</cp:revision>
  <dcterms:created xsi:type="dcterms:W3CDTF">2024-04-04T16:56:00Z</dcterms:created>
  <dcterms:modified xsi:type="dcterms:W3CDTF">2024-06-03T12:58:00Z</dcterms:modified>
</cp:coreProperties>
</file>